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A9FA" w14:textId="54D15A05" w:rsidR="00523528" w:rsidRPr="00AD2067" w:rsidRDefault="00523528" w:rsidP="00B841D8">
      <w:pPr>
        <w:spacing w:before="120" w:after="120" w:line="240" w:lineRule="auto"/>
        <w:ind w:left="0" w:firstLine="0"/>
        <w:jc w:val="center"/>
        <w:rPr>
          <w:rFonts w:ascii="Dacorum" w:hAnsi="Dacorum"/>
          <w:color w:val="4472C4" w:themeColor="accent1"/>
        </w:rPr>
      </w:pPr>
      <w:r w:rsidRPr="00AD2067">
        <w:rPr>
          <w:rFonts w:ascii="Dacorum" w:hAnsi="Dacorum"/>
          <w:b/>
          <w:color w:val="4472C4" w:themeColor="accent1"/>
          <w:sz w:val="40"/>
        </w:rPr>
        <w:t>Dacorum u3a</w:t>
      </w:r>
    </w:p>
    <w:p w14:paraId="7BE7615F" w14:textId="294908BB" w:rsidR="00523528" w:rsidRDefault="00523528" w:rsidP="00B841D8">
      <w:pPr>
        <w:spacing w:before="120" w:after="120" w:line="240" w:lineRule="auto"/>
        <w:rPr>
          <w:rFonts w:ascii="Dacorum" w:hAnsi="Dacorum"/>
          <w:sz w:val="28"/>
          <w:szCs w:val="28"/>
        </w:rPr>
      </w:pPr>
      <w:r w:rsidRPr="00523528">
        <w:rPr>
          <w:rFonts w:ascii="Dacorum" w:hAnsi="Dacorum"/>
          <w:sz w:val="28"/>
          <w:szCs w:val="28"/>
        </w:rPr>
        <w:t>Minutes of the 35</w:t>
      </w:r>
      <w:r w:rsidRPr="00523528">
        <w:rPr>
          <w:rFonts w:ascii="Dacorum" w:hAnsi="Dacorum"/>
          <w:sz w:val="28"/>
          <w:szCs w:val="28"/>
          <w:vertAlign w:val="superscript"/>
        </w:rPr>
        <w:t>th</w:t>
      </w:r>
      <w:r w:rsidRPr="00523528">
        <w:rPr>
          <w:rFonts w:ascii="Dacorum" w:hAnsi="Dacorum"/>
          <w:sz w:val="28"/>
          <w:szCs w:val="28"/>
        </w:rPr>
        <w:t xml:space="preserve"> Annual General Meeting held </w:t>
      </w:r>
      <w:r w:rsidR="00841937">
        <w:rPr>
          <w:rFonts w:ascii="Dacorum" w:hAnsi="Dacorum"/>
          <w:sz w:val="28"/>
          <w:szCs w:val="28"/>
        </w:rPr>
        <w:t xml:space="preserve">at 10:30 am </w:t>
      </w:r>
      <w:r w:rsidRPr="00523528">
        <w:rPr>
          <w:rFonts w:ascii="Dacorum" w:hAnsi="Dacorum"/>
          <w:sz w:val="28"/>
          <w:szCs w:val="28"/>
        </w:rPr>
        <w:t xml:space="preserve">on Monday </w:t>
      </w:r>
      <w:r w:rsidR="007C1C87">
        <w:rPr>
          <w:rFonts w:ascii="Dacorum" w:hAnsi="Dacorum"/>
          <w:sz w:val="28"/>
          <w:szCs w:val="28"/>
        </w:rPr>
        <w:t>4</w:t>
      </w:r>
      <w:r w:rsidR="00B841D8" w:rsidRPr="00B841D8">
        <w:rPr>
          <w:rFonts w:ascii="Dacorum" w:hAnsi="Dacorum"/>
          <w:sz w:val="28"/>
          <w:szCs w:val="28"/>
          <w:vertAlign w:val="superscript"/>
        </w:rPr>
        <w:t>th</w:t>
      </w:r>
      <w:r w:rsidR="00B841D8">
        <w:rPr>
          <w:rFonts w:ascii="Dacorum" w:hAnsi="Dacorum"/>
          <w:sz w:val="28"/>
          <w:szCs w:val="28"/>
        </w:rPr>
        <w:t xml:space="preserve"> </w:t>
      </w:r>
      <w:r w:rsidRPr="00523528">
        <w:rPr>
          <w:rFonts w:ascii="Dacorum" w:hAnsi="Dacorum"/>
          <w:sz w:val="28"/>
          <w:szCs w:val="28"/>
        </w:rPr>
        <w:t>August 2025 at the Boxmoor Playhouse, St John’s Road, Hemel Hempstead.</w:t>
      </w:r>
    </w:p>
    <w:p w14:paraId="5487D853" w14:textId="77777777" w:rsidR="00523528" w:rsidRPr="007C1C87" w:rsidRDefault="00523528" w:rsidP="00B841D8">
      <w:pPr>
        <w:spacing w:before="120" w:after="120" w:line="240" w:lineRule="auto"/>
        <w:rPr>
          <w:rFonts w:ascii="Dacorum" w:hAnsi="Dacorum"/>
          <w:b/>
          <w:bCs/>
          <w:sz w:val="28"/>
          <w:szCs w:val="28"/>
        </w:rPr>
      </w:pPr>
      <w:r w:rsidRPr="007C1C87">
        <w:rPr>
          <w:rFonts w:ascii="Dacorum" w:hAnsi="Dacorum"/>
          <w:b/>
          <w:bCs/>
          <w:sz w:val="28"/>
          <w:szCs w:val="28"/>
        </w:rPr>
        <w:t>Attendance</w:t>
      </w:r>
    </w:p>
    <w:p w14:paraId="7FE0D1CB" w14:textId="32358048" w:rsidR="00523528" w:rsidRDefault="00523528" w:rsidP="00B841D8">
      <w:pPr>
        <w:spacing w:before="120" w:after="120" w:line="240" w:lineRule="auto"/>
        <w:rPr>
          <w:rFonts w:ascii="Dacorum" w:hAnsi="Dacorum"/>
          <w:sz w:val="28"/>
          <w:szCs w:val="28"/>
        </w:rPr>
      </w:pPr>
      <w:r>
        <w:rPr>
          <w:rFonts w:ascii="Dacorum" w:hAnsi="Dacorum"/>
          <w:sz w:val="28"/>
          <w:szCs w:val="28"/>
        </w:rPr>
        <w:t xml:space="preserve">There were </w:t>
      </w:r>
      <w:r w:rsidR="00A6555D">
        <w:rPr>
          <w:rFonts w:ascii="Dacorum" w:hAnsi="Dacorum"/>
          <w:sz w:val="28"/>
          <w:szCs w:val="28"/>
        </w:rPr>
        <w:t>106</w:t>
      </w:r>
      <w:r>
        <w:rPr>
          <w:rFonts w:ascii="Dacorum" w:hAnsi="Dacorum"/>
          <w:sz w:val="28"/>
          <w:szCs w:val="28"/>
        </w:rPr>
        <w:t xml:space="preserve"> members present, and a further </w:t>
      </w:r>
      <w:r w:rsidR="00F274CD">
        <w:rPr>
          <w:rFonts w:ascii="Dacorum" w:hAnsi="Dacorum"/>
          <w:sz w:val="28"/>
          <w:szCs w:val="28"/>
        </w:rPr>
        <w:t>1</w:t>
      </w:r>
      <w:r w:rsidR="00A6555D">
        <w:rPr>
          <w:rFonts w:ascii="Dacorum" w:hAnsi="Dacorum"/>
          <w:sz w:val="28"/>
          <w:szCs w:val="28"/>
        </w:rPr>
        <w:t>1</w:t>
      </w:r>
      <w:r>
        <w:rPr>
          <w:rFonts w:ascii="Dacorum" w:hAnsi="Dacorum"/>
          <w:sz w:val="28"/>
          <w:szCs w:val="28"/>
        </w:rPr>
        <w:t xml:space="preserve"> on Zoom. Proxy votes were submitted by </w:t>
      </w:r>
      <w:r w:rsidR="00B1778C">
        <w:rPr>
          <w:rFonts w:ascii="Dacorum" w:hAnsi="Dacorum"/>
          <w:sz w:val="28"/>
          <w:szCs w:val="28"/>
        </w:rPr>
        <w:t>1</w:t>
      </w:r>
      <w:r w:rsidR="00417C74">
        <w:rPr>
          <w:rFonts w:ascii="Dacorum" w:hAnsi="Dacorum"/>
          <w:sz w:val="28"/>
          <w:szCs w:val="28"/>
        </w:rPr>
        <w:t>77</w:t>
      </w:r>
      <w:r>
        <w:rPr>
          <w:rFonts w:ascii="Dacorum" w:hAnsi="Dacorum"/>
          <w:sz w:val="28"/>
          <w:szCs w:val="28"/>
        </w:rPr>
        <w:t xml:space="preserve"> members (</w:t>
      </w:r>
      <w:r w:rsidR="00417C74">
        <w:rPr>
          <w:rFonts w:ascii="Dacorum" w:hAnsi="Dacorum"/>
          <w:sz w:val="28"/>
          <w:szCs w:val="28"/>
        </w:rPr>
        <w:t>all</w:t>
      </w:r>
      <w:r>
        <w:rPr>
          <w:rFonts w:ascii="Dacorum" w:hAnsi="Dacorum"/>
          <w:sz w:val="28"/>
          <w:szCs w:val="28"/>
        </w:rPr>
        <w:t xml:space="preserve"> online and </w:t>
      </w:r>
      <w:r w:rsidR="00417C74">
        <w:rPr>
          <w:rFonts w:ascii="Dacorum" w:hAnsi="Dacorum"/>
          <w:sz w:val="28"/>
          <w:szCs w:val="28"/>
        </w:rPr>
        <w:t xml:space="preserve">none </w:t>
      </w:r>
      <w:r>
        <w:rPr>
          <w:rFonts w:ascii="Dacorum" w:hAnsi="Dacorum"/>
          <w:sz w:val="28"/>
          <w:szCs w:val="28"/>
        </w:rPr>
        <w:t>post</w:t>
      </w:r>
      <w:r w:rsidR="00F274CD">
        <w:rPr>
          <w:rFonts w:ascii="Dacorum" w:hAnsi="Dacorum"/>
          <w:sz w:val="28"/>
          <w:szCs w:val="28"/>
        </w:rPr>
        <w:t>ed</w:t>
      </w:r>
      <w:r>
        <w:rPr>
          <w:rFonts w:ascii="Dacorum" w:hAnsi="Dacorum"/>
          <w:sz w:val="28"/>
          <w:szCs w:val="28"/>
        </w:rPr>
        <w:t>) for the motions and election of Trustees and Officers.</w:t>
      </w:r>
    </w:p>
    <w:p w14:paraId="61BB246B" w14:textId="77777777" w:rsidR="00523528" w:rsidRDefault="00523528" w:rsidP="00B841D8">
      <w:pPr>
        <w:spacing w:before="120" w:after="120" w:line="240" w:lineRule="auto"/>
        <w:rPr>
          <w:rFonts w:ascii="Dacorum" w:hAnsi="Dacorum"/>
          <w:sz w:val="28"/>
          <w:szCs w:val="28"/>
        </w:rPr>
      </w:pPr>
      <w:r>
        <w:rPr>
          <w:rFonts w:ascii="Dacorum" w:hAnsi="Dacorum"/>
          <w:sz w:val="28"/>
          <w:szCs w:val="28"/>
        </w:rPr>
        <w:t>Those present included the following Trustees:</w:t>
      </w:r>
    </w:p>
    <w:p w14:paraId="7BB451F4" w14:textId="77777777" w:rsidR="00523528" w:rsidRDefault="00523528" w:rsidP="00B841D8">
      <w:pPr>
        <w:spacing w:after="0" w:line="240" w:lineRule="auto"/>
        <w:ind w:left="11" w:hanging="11"/>
        <w:rPr>
          <w:rFonts w:ascii="Dacorum" w:hAnsi="Dacorum"/>
          <w:sz w:val="28"/>
          <w:szCs w:val="28"/>
        </w:rPr>
      </w:pPr>
      <w:r>
        <w:rPr>
          <w:rFonts w:ascii="Dacorum" w:hAnsi="Dacorum"/>
          <w:sz w:val="28"/>
          <w:szCs w:val="28"/>
        </w:rPr>
        <w:t>Jane Campbell</w:t>
      </w:r>
      <w:r>
        <w:rPr>
          <w:rFonts w:ascii="Dacorum" w:hAnsi="Dacorum"/>
          <w:sz w:val="28"/>
          <w:szCs w:val="28"/>
        </w:rPr>
        <w:tab/>
        <w:t>Vice Chair</w:t>
      </w:r>
    </w:p>
    <w:p w14:paraId="28B4C2B1" w14:textId="77777777" w:rsidR="00523528" w:rsidRDefault="00523528" w:rsidP="00B841D8">
      <w:pPr>
        <w:spacing w:after="0" w:line="240" w:lineRule="auto"/>
        <w:ind w:left="11" w:hanging="11"/>
        <w:rPr>
          <w:rFonts w:ascii="Dacorum" w:hAnsi="Dacorum"/>
          <w:sz w:val="28"/>
          <w:szCs w:val="28"/>
        </w:rPr>
      </w:pPr>
      <w:r>
        <w:rPr>
          <w:rFonts w:ascii="Dacorum" w:hAnsi="Dacorum"/>
          <w:sz w:val="28"/>
          <w:szCs w:val="28"/>
        </w:rPr>
        <w:t>Ellen Duffy</w:t>
      </w:r>
      <w:r>
        <w:rPr>
          <w:rFonts w:ascii="Dacorum" w:hAnsi="Dacorum"/>
          <w:sz w:val="28"/>
          <w:szCs w:val="28"/>
        </w:rPr>
        <w:tab/>
      </w:r>
      <w:r>
        <w:rPr>
          <w:rFonts w:ascii="Dacorum" w:hAnsi="Dacorum"/>
          <w:sz w:val="28"/>
          <w:szCs w:val="28"/>
        </w:rPr>
        <w:tab/>
        <w:t>Secretary</w:t>
      </w:r>
    </w:p>
    <w:p w14:paraId="2F4F637B" w14:textId="63C1B803" w:rsidR="00523528" w:rsidRDefault="00523528" w:rsidP="00B841D8">
      <w:pPr>
        <w:spacing w:after="0" w:line="240" w:lineRule="auto"/>
        <w:ind w:left="11" w:hanging="11"/>
        <w:rPr>
          <w:rFonts w:ascii="Dacorum" w:hAnsi="Dacorum"/>
          <w:sz w:val="28"/>
          <w:szCs w:val="28"/>
        </w:rPr>
      </w:pPr>
      <w:r>
        <w:rPr>
          <w:rFonts w:ascii="Dacorum" w:hAnsi="Dacorum"/>
          <w:sz w:val="28"/>
          <w:szCs w:val="28"/>
        </w:rPr>
        <w:t>John Dodkins</w:t>
      </w:r>
      <w:r>
        <w:rPr>
          <w:rFonts w:ascii="Dacorum" w:hAnsi="Dacorum"/>
          <w:sz w:val="28"/>
          <w:szCs w:val="28"/>
        </w:rPr>
        <w:tab/>
        <w:t>Beacon Admin and Digest editor</w:t>
      </w:r>
    </w:p>
    <w:p w14:paraId="60129A9E" w14:textId="0C941E37" w:rsidR="00523528" w:rsidRDefault="00523528" w:rsidP="00B841D8">
      <w:pPr>
        <w:spacing w:after="0" w:line="240" w:lineRule="auto"/>
        <w:ind w:left="11" w:hanging="11"/>
        <w:rPr>
          <w:rFonts w:ascii="Dacorum" w:hAnsi="Dacorum"/>
          <w:sz w:val="28"/>
          <w:szCs w:val="28"/>
        </w:rPr>
      </w:pPr>
      <w:r>
        <w:rPr>
          <w:rFonts w:ascii="Dacorum" w:hAnsi="Dacorum"/>
          <w:sz w:val="28"/>
          <w:szCs w:val="28"/>
        </w:rPr>
        <w:t>Lee Pace</w:t>
      </w:r>
      <w:r>
        <w:rPr>
          <w:rFonts w:ascii="Dacorum" w:hAnsi="Dacorum"/>
          <w:sz w:val="28"/>
          <w:szCs w:val="28"/>
        </w:rPr>
        <w:tab/>
      </w:r>
      <w:r>
        <w:rPr>
          <w:rFonts w:ascii="Dacorum" w:hAnsi="Dacorum"/>
          <w:sz w:val="28"/>
          <w:szCs w:val="28"/>
        </w:rPr>
        <w:tab/>
        <w:t>Groups Secretary and Speaker Secretary</w:t>
      </w:r>
    </w:p>
    <w:p w14:paraId="371E797E" w14:textId="7F2542BB" w:rsidR="00523528" w:rsidRDefault="00523528" w:rsidP="00B841D8">
      <w:pPr>
        <w:spacing w:after="0" w:line="240" w:lineRule="auto"/>
        <w:ind w:left="11" w:hanging="11"/>
        <w:rPr>
          <w:rFonts w:ascii="Dacorum" w:hAnsi="Dacorum"/>
          <w:sz w:val="28"/>
          <w:szCs w:val="28"/>
        </w:rPr>
      </w:pPr>
      <w:r>
        <w:rPr>
          <w:rFonts w:ascii="Dacorum" w:hAnsi="Dacorum"/>
          <w:sz w:val="28"/>
          <w:szCs w:val="28"/>
        </w:rPr>
        <w:t>Henry Wallis</w:t>
      </w:r>
      <w:r>
        <w:rPr>
          <w:rFonts w:ascii="Dacorum" w:hAnsi="Dacorum"/>
          <w:sz w:val="28"/>
          <w:szCs w:val="28"/>
        </w:rPr>
        <w:tab/>
      </w:r>
      <w:r>
        <w:rPr>
          <w:rFonts w:ascii="Dacorum" w:hAnsi="Dacorum"/>
          <w:sz w:val="28"/>
          <w:szCs w:val="28"/>
        </w:rPr>
        <w:tab/>
        <w:t>Treasurer</w:t>
      </w:r>
    </w:p>
    <w:p w14:paraId="40A5C36D" w14:textId="255EFEE0" w:rsidR="00523528" w:rsidRDefault="00523528" w:rsidP="00B841D8">
      <w:pPr>
        <w:spacing w:after="120" w:line="240" w:lineRule="auto"/>
        <w:ind w:left="11" w:hanging="11"/>
        <w:rPr>
          <w:rFonts w:ascii="Dacorum" w:hAnsi="Dacorum"/>
          <w:sz w:val="28"/>
          <w:szCs w:val="28"/>
        </w:rPr>
      </w:pPr>
      <w:r>
        <w:rPr>
          <w:rFonts w:ascii="Dacorum" w:hAnsi="Dacorum"/>
          <w:sz w:val="28"/>
          <w:szCs w:val="28"/>
        </w:rPr>
        <w:t>Carolyn Wallis</w:t>
      </w:r>
      <w:r>
        <w:rPr>
          <w:rFonts w:ascii="Dacorum" w:hAnsi="Dacorum"/>
          <w:sz w:val="28"/>
          <w:szCs w:val="28"/>
        </w:rPr>
        <w:tab/>
        <w:t>Chair</w:t>
      </w:r>
    </w:p>
    <w:p w14:paraId="1122B489" w14:textId="7851D9B5" w:rsidR="00523528" w:rsidRDefault="00523528" w:rsidP="00B841D8">
      <w:pPr>
        <w:spacing w:before="120" w:after="120" w:line="240" w:lineRule="auto"/>
        <w:rPr>
          <w:rFonts w:ascii="Dacorum" w:hAnsi="Dacorum"/>
          <w:sz w:val="28"/>
          <w:szCs w:val="28"/>
        </w:rPr>
      </w:pPr>
      <w:proofErr w:type="gramStart"/>
      <w:r>
        <w:rPr>
          <w:rFonts w:ascii="Dacorum" w:hAnsi="Dacorum"/>
          <w:sz w:val="28"/>
          <w:szCs w:val="28"/>
        </w:rPr>
        <w:t>Also</w:t>
      </w:r>
      <w:proofErr w:type="gramEnd"/>
      <w:r>
        <w:rPr>
          <w:rFonts w:ascii="Dacorum" w:hAnsi="Dacorum"/>
          <w:sz w:val="28"/>
          <w:szCs w:val="28"/>
        </w:rPr>
        <w:t xml:space="preserve"> present were the following Committee associate members:</w:t>
      </w:r>
    </w:p>
    <w:p w14:paraId="3ABA429C" w14:textId="4728CB13" w:rsidR="00523528" w:rsidRDefault="00523528" w:rsidP="00B841D8">
      <w:pPr>
        <w:spacing w:after="0" w:line="240" w:lineRule="auto"/>
        <w:ind w:left="11" w:hanging="11"/>
        <w:rPr>
          <w:rFonts w:ascii="Dacorum" w:hAnsi="Dacorum"/>
          <w:sz w:val="28"/>
          <w:szCs w:val="28"/>
        </w:rPr>
      </w:pPr>
      <w:r>
        <w:rPr>
          <w:rFonts w:ascii="Dacorum" w:hAnsi="Dacorum"/>
          <w:sz w:val="28"/>
          <w:szCs w:val="28"/>
        </w:rPr>
        <w:t>Terry Thirlwell</w:t>
      </w:r>
      <w:r>
        <w:rPr>
          <w:rFonts w:ascii="Dacorum" w:hAnsi="Dacorum"/>
          <w:sz w:val="28"/>
          <w:szCs w:val="28"/>
        </w:rPr>
        <w:tab/>
        <w:t>Equipment Officer and Web Admin</w:t>
      </w:r>
    </w:p>
    <w:p w14:paraId="33ED91B1" w14:textId="5782312D" w:rsidR="00523528" w:rsidRDefault="00EC244E" w:rsidP="00B841D8">
      <w:pPr>
        <w:spacing w:after="0" w:line="240" w:lineRule="auto"/>
        <w:ind w:left="11" w:hanging="11"/>
        <w:rPr>
          <w:rFonts w:ascii="Dacorum" w:hAnsi="Dacorum"/>
          <w:sz w:val="28"/>
          <w:szCs w:val="28"/>
        </w:rPr>
      </w:pPr>
      <w:r>
        <w:rPr>
          <w:rFonts w:ascii="Dacorum" w:hAnsi="Dacorum"/>
          <w:sz w:val="28"/>
          <w:szCs w:val="28"/>
        </w:rPr>
        <w:t>Lesley Drake</w:t>
      </w:r>
      <w:r>
        <w:rPr>
          <w:rFonts w:ascii="Dacorum" w:hAnsi="Dacorum"/>
          <w:sz w:val="28"/>
          <w:szCs w:val="28"/>
        </w:rPr>
        <w:tab/>
      </w:r>
      <w:r>
        <w:rPr>
          <w:rFonts w:ascii="Dacorum" w:hAnsi="Dacorum"/>
          <w:sz w:val="28"/>
          <w:szCs w:val="28"/>
        </w:rPr>
        <w:tab/>
        <w:t>Minutes secretary (shared role)</w:t>
      </w:r>
    </w:p>
    <w:p w14:paraId="2F6DA6D8" w14:textId="0B5A58ED" w:rsidR="00EC244E" w:rsidRPr="00EC244E" w:rsidRDefault="00EC244E" w:rsidP="00F274CD">
      <w:pPr>
        <w:spacing w:before="240" w:after="120" w:line="240" w:lineRule="auto"/>
        <w:ind w:left="11" w:hanging="11"/>
        <w:rPr>
          <w:rFonts w:ascii="Dacorum" w:hAnsi="Dacorum"/>
          <w:b/>
          <w:bCs/>
          <w:sz w:val="28"/>
          <w:szCs w:val="28"/>
        </w:rPr>
      </w:pPr>
      <w:r w:rsidRPr="00EC244E">
        <w:rPr>
          <w:rFonts w:ascii="Dacorum" w:hAnsi="Dacorum"/>
          <w:b/>
          <w:bCs/>
          <w:sz w:val="28"/>
          <w:szCs w:val="28"/>
        </w:rPr>
        <w:t>1</w:t>
      </w:r>
      <w:r w:rsidRPr="00EC244E">
        <w:rPr>
          <w:rFonts w:ascii="Dacorum" w:hAnsi="Dacorum"/>
          <w:b/>
          <w:bCs/>
          <w:sz w:val="28"/>
          <w:szCs w:val="28"/>
        </w:rPr>
        <w:tab/>
        <w:t>Welcome</w:t>
      </w:r>
    </w:p>
    <w:p w14:paraId="50024BD3" w14:textId="680DD357" w:rsidR="00EC244E" w:rsidRDefault="00EC244E" w:rsidP="00B841D8">
      <w:pPr>
        <w:spacing w:before="120" w:after="120" w:line="240" w:lineRule="auto"/>
        <w:rPr>
          <w:rFonts w:ascii="Dacorum" w:hAnsi="Dacorum"/>
          <w:sz w:val="28"/>
          <w:szCs w:val="28"/>
        </w:rPr>
      </w:pPr>
      <w:r>
        <w:rPr>
          <w:rFonts w:ascii="Dacorum" w:hAnsi="Dacorum"/>
          <w:sz w:val="28"/>
          <w:szCs w:val="28"/>
        </w:rPr>
        <w:t>Carolyn Wallis welcomed all those members attending the 35</w:t>
      </w:r>
      <w:r w:rsidRPr="00EC244E">
        <w:rPr>
          <w:rFonts w:ascii="Dacorum" w:hAnsi="Dacorum"/>
          <w:sz w:val="28"/>
          <w:szCs w:val="28"/>
          <w:vertAlign w:val="superscript"/>
        </w:rPr>
        <w:t>th</w:t>
      </w:r>
      <w:r>
        <w:rPr>
          <w:rFonts w:ascii="Dacorum" w:hAnsi="Dacorum"/>
          <w:sz w:val="28"/>
          <w:szCs w:val="28"/>
        </w:rPr>
        <w:t xml:space="preserve"> AGM.</w:t>
      </w:r>
    </w:p>
    <w:p w14:paraId="2093E0AF" w14:textId="58645A65" w:rsidR="00EC244E" w:rsidRPr="00072519" w:rsidRDefault="00EC244E" w:rsidP="00B841D8">
      <w:pPr>
        <w:spacing w:before="120" w:after="120" w:line="240" w:lineRule="auto"/>
        <w:rPr>
          <w:rFonts w:ascii="Dacorum" w:hAnsi="Dacorum"/>
          <w:b/>
          <w:bCs/>
          <w:sz w:val="28"/>
          <w:szCs w:val="28"/>
        </w:rPr>
      </w:pPr>
      <w:r w:rsidRPr="00072519">
        <w:rPr>
          <w:rFonts w:ascii="Dacorum" w:hAnsi="Dacorum"/>
          <w:b/>
          <w:bCs/>
          <w:sz w:val="28"/>
          <w:szCs w:val="28"/>
        </w:rPr>
        <w:t>2</w:t>
      </w:r>
      <w:r w:rsidRPr="00072519">
        <w:rPr>
          <w:rFonts w:ascii="Dacorum" w:hAnsi="Dacorum"/>
          <w:b/>
          <w:bCs/>
          <w:sz w:val="28"/>
          <w:szCs w:val="28"/>
        </w:rPr>
        <w:tab/>
        <w:t>Apologies</w:t>
      </w:r>
    </w:p>
    <w:p w14:paraId="3FD65EBB" w14:textId="0E7AFF09" w:rsidR="00EC244E" w:rsidRDefault="00EC244E" w:rsidP="00B841D8">
      <w:pPr>
        <w:spacing w:before="120" w:after="120" w:line="240" w:lineRule="auto"/>
        <w:rPr>
          <w:rFonts w:ascii="Dacorum" w:hAnsi="Dacorum"/>
          <w:sz w:val="28"/>
          <w:szCs w:val="28"/>
        </w:rPr>
      </w:pPr>
      <w:r>
        <w:rPr>
          <w:rFonts w:ascii="Dacorum" w:hAnsi="Dacorum"/>
          <w:sz w:val="28"/>
          <w:szCs w:val="28"/>
        </w:rPr>
        <w:t>Apologies were received from the following:</w:t>
      </w:r>
    </w:p>
    <w:p w14:paraId="60AA2C2C" w14:textId="2B1C632B" w:rsidR="002B2903" w:rsidRDefault="002B2903" w:rsidP="00B841D8">
      <w:pPr>
        <w:spacing w:after="0" w:line="240" w:lineRule="auto"/>
        <w:rPr>
          <w:rFonts w:ascii="Dacorum" w:hAnsi="Dacorum"/>
          <w:sz w:val="28"/>
          <w:szCs w:val="28"/>
        </w:rPr>
      </w:pPr>
      <w:r>
        <w:rPr>
          <w:rFonts w:ascii="Dacorum" w:hAnsi="Dacorum"/>
          <w:sz w:val="28"/>
          <w:szCs w:val="28"/>
        </w:rPr>
        <w:t>Heather Al-Jawad</w:t>
      </w:r>
      <w:r>
        <w:rPr>
          <w:rFonts w:ascii="Dacorum" w:hAnsi="Dacorum"/>
          <w:sz w:val="28"/>
          <w:szCs w:val="28"/>
        </w:rPr>
        <w:tab/>
      </w:r>
      <w:r>
        <w:rPr>
          <w:rFonts w:ascii="Dacorum" w:hAnsi="Dacorum"/>
          <w:sz w:val="28"/>
          <w:szCs w:val="28"/>
        </w:rPr>
        <w:tab/>
      </w:r>
      <w:r>
        <w:rPr>
          <w:rFonts w:ascii="Dacorum" w:hAnsi="Dacorum"/>
          <w:sz w:val="28"/>
          <w:szCs w:val="28"/>
        </w:rPr>
        <w:tab/>
      </w:r>
      <w:r>
        <w:rPr>
          <w:rFonts w:ascii="Dacorum" w:hAnsi="Dacorum"/>
          <w:sz w:val="28"/>
          <w:szCs w:val="28"/>
        </w:rPr>
        <w:tab/>
        <w:t>Anne Menzies (Web Admin)</w:t>
      </w:r>
    </w:p>
    <w:p w14:paraId="351855FE" w14:textId="77777777" w:rsidR="00072519" w:rsidRDefault="002B2903" w:rsidP="00B841D8">
      <w:pPr>
        <w:spacing w:after="0" w:line="240" w:lineRule="auto"/>
        <w:rPr>
          <w:rFonts w:ascii="Dacorum" w:hAnsi="Dacorum"/>
          <w:sz w:val="28"/>
          <w:szCs w:val="28"/>
        </w:rPr>
      </w:pPr>
      <w:r>
        <w:rPr>
          <w:rFonts w:ascii="Dacorum" w:hAnsi="Dacorum"/>
          <w:sz w:val="28"/>
          <w:szCs w:val="28"/>
        </w:rPr>
        <w:t>Wael Al-Jawad</w:t>
      </w:r>
      <w:r>
        <w:rPr>
          <w:rFonts w:ascii="Dacorum" w:hAnsi="Dacorum"/>
          <w:sz w:val="28"/>
          <w:szCs w:val="28"/>
        </w:rPr>
        <w:tab/>
      </w:r>
      <w:r>
        <w:rPr>
          <w:rFonts w:ascii="Dacorum" w:hAnsi="Dacorum"/>
          <w:sz w:val="28"/>
          <w:szCs w:val="28"/>
        </w:rPr>
        <w:tab/>
      </w:r>
      <w:r>
        <w:rPr>
          <w:rFonts w:ascii="Dacorum" w:hAnsi="Dacorum"/>
          <w:sz w:val="28"/>
          <w:szCs w:val="28"/>
        </w:rPr>
        <w:tab/>
      </w:r>
      <w:r>
        <w:rPr>
          <w:rFonts w:ascii="Dacorum" w:hAnsi="Dacorum"/>
          <w:sz w:val="28"/>
          <w:szCs w:val="28"/>
        </w:rPr>
        <w:tab/>
      </w:r>
      <w:r w:rsidR="00072519">
        <w:rPr>
          <w:rFonts w:ascii="Dacorum" w:hAnsi="Dacorum"/>
          <w:sz w:val="28"/>
          <w:szCs w:val="28"/>
        </w:rPr>
        <w:t>Alan Osborn (Group News)</w:t>
      </w:r>
    </w:p>
    <w:p w14:paraId="6274A28C" w14:textId="7BCACDF0" w:rsidR="002B2903" w:rsidRDefault="00EC244E" w:rsidP="00B841D8">
      <w:pPr>
        <w:spacing w:after="0" w:line="240" w:lineRule="auto"/>
        <w:rPr>
          <w:rFonts w:ascii="Dacorum" w:hAnsi="Dacorum"/>
          <w:sz w:val="28"/>
          <w:szCs w:val="28"/>
        </w:rPr>
      </w:pPr>
      <w:r>
        <w:rPr>
          <w:rFonts w:ascii="Dacorum" w:hAnsi="Dacorum"/>
          <w:sz w:val="28"/>
          <w:szCs w:val="28"/>
        </w:rPr>
        <w:t>Judy Baldwin</w:t>
      </w:r>
      <w:r w:rsidR="000A0421">
        <w:rPr>
          <w:rFonts w:ascii="Dacorum" w:hAnsi="Dacorum"/>
          <w:sz w:val="28"/>
          <w:szCs w:val="28"/>
        </w:rPr>
        <w:t xml:space="preserve"> (Photocopying)</w:t>
      </w:r>
      <w:r w:rsidR="002B2903">
        <w:rPr>
          <w:rFonts w:ascii="Dacorum" w:hAnsi="Dacorum"/>
          <w:sz w:val="28"/>
          <w:szCs w:val="28"/>
        </w:rPr>
        <w:tab/>
      </w:r>
      <w:r w:rsidR="002B2903">
        <w:rPr>
          <w:rFonts w:ascii="Dacorum" w:hAnsi="Dacorum"/>
          <w:sz w:val="28"/>
          <w:szCs w:val="28"/>
        </w:rPr>
        <w:tab/>
      </w:r>
      <w:r w:rsidR="00072519">
        <w:rPr>
          <w:rFonts w:ascii="Dacorum" w:hAnsi="Dacorum"/>
          <w:sz w:val="28"/>
          <w:szCs w:val="28"/>
        </w:rPr>
        <w:t>Mike Sapsard (Web Admin)</w:t>
      </w:r>
    </w:p>
    <w:p w14:paraId="03F82D80" w14:textId="0713C705" w:rsidR="002B2903" w:rsidRDefault="002B2903" w:rsidP="00B841D8">
      <w:pPr>
        <w:spacing w:after="0" w:line="240" w:lineRule="auto"/>
        <w:rPr>
          <w:rFonts w:ascii="Dacorum" w:hAnsi="Dacorum"/>
          <w:sz w:val="28"/>
          <w:szCs w:val="28"/>
        </w:rPr>
      </w:pPr>
      <w:r>
        <w:rPr>
          <w:rFonts w:ascii="Dacorum" w:hAnsi="Dacorum"/>
          <w:sz w:val="28"/>
          <w:szCs w:val="28"/>
        </w:rPr>
        <w:t>John Coe (outgoing Trustee)</w:t>
      </w:r>
      <w:r>
        <w:rPr>
          <w:rFonts w:ascii="Dacorum" w:hAnsi="Dacorum"/>
          <w:sz w:val="28"/>
          <w:szCs w:val="28"/>
        </w:rPr>
        <w:tab/>
      </w:r>
      <w:r>
        <w:rPr>
          <w:rFonts w:ascii="Dacorum" w:hAnsi="Dacorum"/>
          <w:sz w:val="28"/>
          <w:szCs w:val="28"/>
        </w:rPr>
        <w:tab/>
      </w:r>
      <w:r w:rsidR="00072519">
        <w:rPr>
          <w:rFonts w:ascii="Dacorum" w:hAnsi="Dacorum"/>
          <w:sz w:val="28"/>
          <w:szCs w:val="28"/>
        </w:rPr>
        <w:t>Jean Sniders (Membership secretary)</w:t>
      </w:r>
    </w:p>
    <w:p w14:paraId="67C90C04" w14:textId="04734E06" w:rsidR="00072519" w:rsidRDefault="002B2903" w:rsidP="00B841D8">
      <w:pPr>
        <w:spacing w:after="0" w:line="240" w:lineRule="auto"/>
        <w:ind w:left="4320" w:hanging="4320"/>
        <w:rPr>
          <w:rFonts w:ascii="Dacorum" w:hAnsi="Dacorum"/>
          <w:sz w:val="28"/>
          <w:szCs w:val="28"/>
        </w:rPr>
      </w:pPr>
      <w:r>
        <w:rPr>
          <w:rFonts w:ascii="Dacorum" w:hAnsi="Dacorum"/>
          <w:sz w:val="28"/>
          <w:szCs w:val="28"/>
        </w:rPr>
        <w:t>Peter Marshall</w:t>
      </w:r>
      <w:r>
        <w:rPr>
          <w:rFonts w:ascii="Dacorum" w:hAnsi="Dacorum"/>
          <w:sz w:val="28"/>
          <w:szCs w:val="28"/>
        </w:rPr>
        <w:tab/>
      </w:r>
      <w:r w:rsidR="00072519">
        <w:rPr>
          <w:rFonts w:ascii="Dacorum" w:hAnsi="Dacorum"/>
          <w:sz w:val="28"/>
          <w:szCs w:val="28"/>
        </w:rPr>
        <w:t>Margaret Taylor (</w:t>
      </w:r>
      <w:proofErr w:type="spellStart"/>
      <w:r w:rsidR="007C1C87">
        <w:rPr>
          <w:rFonts w:ascii="Dacorum" w:hAnsi="Dacorum"/>
          <w:sz w:val="28"/>
          <w:szCs w:val="28"/>
        </w:rPr>
        <w:t>out</w:t>
      </w:r>
      <w:r w:rsidR="00B841D8">
        <w:rPr>
          <w:rFonts w:ascii="Dacorum" w:hAnsi="Dacorum"/>
          <w:sz w:val="28"/>
          <w:szCs w:val="28"/>
        </w:rPr>
        <w:t xml:space="preserve"> </w:t>
      </w:r>
      <w:r w:rsidR="007C1C87">
        <w:rPr>
          <w:rFonts w:ascii="Dacorum" w:hAnsi="Dacorum"/>
          <w:sz w:val="28"/>
          <w:szCs w:val="28"/>
        </w:rPr>
        <w:t>going</w:t>
      </w:r>
      <w:proofErr w:type="spellEnd"/>
      <w:r w:rsidR="00B841D8">
        <w:rPr>
          <w:rFonts w:ascii="Dacorum" w:hAnsi="Dacorum"/>
          <w:sz w:val="28"/>
          <w:szCs w:val="28"/>
        </w:rPr>
        <w:t xml:space="preserve"> </w:t>
      </w:r>
      <w:r w:rsidR="00072519">
        <w:rPr>
          <w:rFonts w:ascii="Dacorum" w:hAnsi="Dacorum"/>
          <w:sz w:val="28"/>
          <w:szCs w:val="28"/>
        </w:rPr>
        <w:t>Halls Secretary)</w:t>
      </w:r>
    </w:p>
    <w:p w14:paraId="3D4A3EE5" w14:textId="057E53D0" w:rsidR="002B2903" w:rsidRDefault="002B2903" w:rsidP="00B841D8">
      <w:pPr>
        <w:spacing w:after="120" w:line="240" w:lineRule="auto"/>
        <w:ind w:left="11" w:hanging="11"/>
        <w:rPr>
          <w:rFonts w:ascii="Dacorum" w:hAnsi="Dacorum"/>
          <w:sz w:val="28"/>
          <w:szCs w:val="28"/>
        </w:rPr>
      </w:pPr>
      <w:r>
        <w:rPr>
          <w:rFonts w:ascii="Dacorum" w:hAnsi="Dacorum"/>
          <w:sz w:val="28"/>
          <w:szCs w:val="28"/>
        </w:rPr>
        <w:t>Chris Watson</w:t>
      </w:r>
      <w:r w:rsidR="006F14A5">
        <w:rPr>
          <w:rFonts w:ascii="Dacorum" w:hAnsi="Dacorum"/>
          <w:sz w:val="28"/>
          <w:szCs w:val="28"/>
        </w:rPr>
        <w:tab/>
      </w:r>
      <w:r w:rsidR="006F14A5">
        <w:rPr>
          <w:rFonts w:ascii="Dacorum" w:hAnsi="Dacorum"/>
          <w:sz w:val="28"/>
          <w:szCs w:val="28"/>
        </w:rPr>
        <w:tab/>
      </w:r>
      <w:r w:rsidR="006F14A5">
        <w:rPr>
          <w:rFonts w:ascii="Dacorum" w:hAnsi="Dacorum"/>
          <w:sz w:val="28"/>
          <w:szCs w:val="28"/>
        </w:rPr>
        <w:tab/>
      </w:r>
      <w:r w:rsidR="006F14A5">
        <w:rPr>
          <w:rFonts w:ascii="Dacorum" w:hAnsi="Dacorum"/>
          <w:sz w:val="28"/>
          <w:szCs w:val="28"/>
        </w:rPr>
        <w:tab/>
        <w:t>Deborah Porter</w:t>
      </w:r>
    </w:p>
    <w:p w14:paraId="356B2834" w14:textId="277524D8" w:rsidR="002B2903" w:rsidRPr="000A0421" w:rsidRDefault="000A0421" w:rsidP="00B841D8">
      <w:pPr>
        <w:spacing w:before="120" w:after="120" w:line="240" w:lineRule="auto"/>
        <w:rPr>
          <w:rFonts w:ascii="Dacorum" w:hAnsi="Dacorum"/>
          <w:b/>
          <w:bCs/>
          <w:sz w:val="28"/>
          <w:szCs w:val="28"/>
        </w:rPr>
      </w:pPr>
      <w:r w:rsidRPr="000A0421">
        <w:rPr>
          <w:rFonts w:ascii="Dacorum" w:hAnsi="Dacorum"/>
          <w:b/>
          <w:bCs/>
          <w:sz w:val="28"/>
          <w:szCs w:val="28"/>
        </w:rPr>
        <w:t>3</w:t>
      </w:r>
      <w:r w:rsidRPr="000A0421">
        <w:rPr>
          <w:rFonts w:ascii="Dacorum" w:hAnsi="Dacorum"/>
          <w:b/>
          <w:bCs/>
          <w:sz w:val="28"/>
          <w:szCs w:val="28"/>
        </w:rPr>
        <w:tab/>
        <w:t>Approval of the Minutes of the 34</w:t>
      </w:r>
      <w:r w:rsidRPr="000A0421">
        <w:rPr>
          <w:rFonts w:ascii="Dacorum" w:hAnsi="Dacorum"/>
          <w:b/>
          <w:bCs/>
          <w:sz w:val="28"/>
          <w:szCs w:val="28"/>
          <w:vertAlign w:val="superscript"/>
        </w:rPr>
        <w:t>th</w:t>
      </w:r>
      <w:r w:rsidRPr="000A0421">
        <w:rPr>
          <w:rFonts w:ascii="Dacorum" w:hAnsi="Dacorum"/>
          <w:b/>
          <w:bCs/>
          <w:sz w:val="28"/>
          <w:szCs w:val="28"/>
        </w:rPr>
        <w:t xml:space="preserve"> AGM held on 5 August 2024</w:t>
      </w:r>
    </w:p>
    <w:p w14:paraId="73419708" w14:textId="1D28346A" w:rsidR="002B2903" w:rsidRDefault="000A0421" w:rsidP="00B841D8">
      <w:pPr>
        <w:spacing w:before="120" w:after="120" w:line="240" w:lineRule="auto"/>
        <w:rPr>
          <w:rFonts w:ascii="Dacorum" w:hAnsi="Dacorum"/>
          <w:sz w:val="28"/>
          <w:szCs w:val="28"/>
        </w:rPr>
      </w:pPr>
      <w:r>
        <w:rPr>
          <w:rFonts w:ascii="Dacorum" w:hAnsi="Dacorum"/>
          <w:sz w:val="28"/>
          <w:szCs w:val="28"/>
        </w:rPr>
        <w:t>3.1</w:t>
      </w:r>
      <w:r>
        <w:rPr>
          <w:rFonts w:ascii="Dacorum" w:hAnsi="Dacorum"/>
          <w:sz w:val="28"/>
          <w:szCs w:val="28"/>
        </w:rPr>
        <w:tab/>
        <w:t>There were no comments on the minutes of the previous AGM.</w:t>
      </w:r>
    </w:p>
    <w:p w14:paraId="12FABAF6" w14:textId="23485CF9" w:rsidR="000A0421" w:rsidRDefault="000A0421" w:rsidP="00B841D8">
      <w:pPr>
        <w:spacing w:before="120" w:after="120" w:line="240" w:lineRule="auto"/>
        <w:rPr>
          <w:rFonts w:ascii="Dacorum" w:hAnsi="Dacorum"/>
          <w:sz w:val="28"/>
          <w:szCs w:val="28"/>
        </w:rPr>
      </w:pPr>
      <w:r>
        <w:rPr>
          <w:rFonts w:ascii="Dacorum" w:hAnsi="Dacorum"/>
          <w:sz w:val="28"/>
          <w:szCs w:val="28"/>
        </w:rPr>
        <w:t>3.2</w:t>
      </w:r>
      <w:r>
        <w:rPr>
          <w:rFonts w:ascii="Dacorum" w:hAnsi="Dacorum"/>
          <w:sz w:val="28"/>
          <w:szCs w:val="28"/>
        </w:rPr>
        <w:tab/>
        <w:t>The motion to approve the minutes had the following votes:</w:t>
      </w:r>
    </w:p>
    <w:p w14:paraId="2E9DBD92" w14:textId="5235E099" w:rsidR="000A0421" w:rsidRDefault="000A0421" w:rsidP="00B841D8">
      <w:pPr>
        <w:spacing w:before="120" w:after="120" w:line="240" w:lineRule="auto"/>
        <w:ind w:left="709" w:firstLine="0"/>
        <w:rPr>
          <w:rFonts w:ascii="Dacorum" w:hAnsi="Dacorum"/>
          <w:sz w:val="28"/>
          <w:szCs w:val="28"/>
        </w:rPr>
      </w:pPr>
      <w:r>
        <w:rPr>
          <w:rFonts w:ascii="Dacorum" w:hAnsi="Dacorum"/>
          <w:sz w:val="28"/>
          <w:szCs w:val="28"/>
        </w:rPr>
        <w:t>Votes</w:t>
      </w:r>
      <w:r w:rsidR="00B90B36">
        <w:rPr>
          <w:rFonts w:ascii="Dacorum" w:hAnsi="Dacorum"/>
          <w:sz w:val="28"/>
          <w:szCs w:val="28"/>
        </w:rPr>
        <w:t>:</w:t>
      </w:r>
      <w:r w:rsidR="00417C74">
        <w:rPr>
          <w:rFonts w:ascii="Dacorum" w:hAnsi="Dacorum"/>
          <w:sz w:val="28"/>
          <w:szCs w:val="28"/>
        </w:rPr>
        <w:t>161</w:t>
      </w:r>
      <w:r w:rsidR="00B90B36">
        <w:rPr>
          <w:rFonts w:ascii="Dacorum" w:hAnsi="Dacorum"/>
          <w:sz w:val="28"/>
          <w:szCs w:val="28"/>
        </w:rPr>
        <w:t xml:space="preserve"> in favour and </w:t>
      </w:r>
      <w:r w:rsidR="00417C74">
        <w:rPr>
          <w:rFonts w:ascii="Dacorum" w:hAnsi="Dacorum"/>
          <w:sz w:val="28"/>
          <w:szCs w:val="28"/>
        </w:rPr>
        <w:t>23</w:t>
      </w:r>
      <w:r w:rsidR="00B90B36">
        <w:rPr>
          <w:rFonts w:ascii="Dacorum" w:hAnsi="Dacorum"/>
          <w:sz w:val="28"/>
          <w:szCs w:val="28"/>
        </w:rPr>
        <w:t xml:space="preserve"> abstentions.</w:t>
      </w:r>
    </w:p>
    <w:p w14:paraId="5761B55A" w14:textId="52E5BF96" w:rsidR="002B2903" w:rsidRDefault="00B90B36" w:rsidP="00B841D8">
      <w:pPr>
        <w:spacing w:before="120" w:after="120" w:line="240" w:lineRule="auto"/>
        <w:rPr>
          <w:rFonts w:ascii="Dacorum" w:hAnsi="Dacorum"/>
          <w:sz w:val="28"/>
          <w:szCs w:val="28"/>
        </w:rPr>
      </w:pPr>
      <w:r>
        <w:rPr>
          <w:rFonts w:ascii="Dacorum" w:hAnsi="Dacorum"/>
          <w:sz w:val="28"/>
          <w:szCs w:val="28"/>
        </w:rPr>
        <w:t>3.3</w:t>
      </w:r>
      <w:r>
        <w:rPr>
          <w:rFonts w:ascii="Dacorum" w:hAnsi="Dacorum"/>
          <w:sz w:val="28"/>
          <w:szCs w:val="28"/>
        </w:rPr>
        <w:tab/>
        <w:t>The minutes were therefore approved by a majority vote.</w:t>
      </w:r>
    </w:p>
    <w:p w14:paraId="1FC66D18" w14:textId="55174515" w:rsidR="00EC244E" w:rsidRPr="00FD6CB6" w:rsidRDefault="00B90B36" w:rsidP="00B841D8">
      <w:pPr>
        <w:spacing w:before="120" w:after="120" w:line="240" w:lineRule="auto"/>
        <w:rPr>
          <w:rFonts w:ascii="Dacorum" w:hAnsi="Dacorum"/>
          <w:b/>
          <w:bCs/>
          <w:sz w:val="28"/>
          <w:szCs w:val="28"/>
        </w:rPr>
      </w:pPr>
      <w:r w:rsidRPr="00FD6CB6">
        <w:rPr>
          <w:rFonts w:ascii="Dacorum" w:hAnsi="Dacorum"/>
          <w:b/>
          <w:bCs/>
          <w:sz w:val="28"/>
          <w:szCs w:val="28"/>
        </w:rPr>
        <w:lastRenderedPageBreak/>
        <w:t>4</w:t>
      </w:r>
      <w:r w:rsidRPr="00FD6CB6">
        <w:rPr>
          <w:rFonts w:ascii="Dacorum" w:hAnsi="Dacorum"/>
          <w:b/>
          <w:bCs/>
          <w:sz w:val="28"/>
          <w:szCs w:val="28"/>
        </w:rPr>
        <w:tab/>
        <w:t>Chair’s Report</w:t>
      </w:r>
    </w:p>
    <w:p w14:paraId="0995C3EE" w14:textId="203FCDAC" w:rsidR="00B90B36" w:rsidRDefault="008042B6" w:rsidP="00B841D8">
      <w:pPr>
        <w:spacing w:after="120" w:line="240" w:lineRule="auto"/>
        <w:ind w:left="709" w:hanging="709"/>
        <w:rPr>
          <w:rFonts w:ascii="Dacorum" w:hAnsi="Dacorum"/>
          <w:sz w:val="28"/>
          <w:szCs w:val="28"/>
        </w:rPr>
      </w:pPr>
      <w:r>
        <w:rPr>
          <w:rFonts w:ascii="Dacorum" w:hAnsi="Dacorum"/>
          <w:sz w:val="28"/>
          <w:szCs w:val="28"/>
        </w:rPr>
        <w:t>4.1</w:t>
      </w:r>
      <w:r>
        <w:rPr>
          <w:rFonts w:ascii="Dacorum" w:hAnsi="Dacorum"/>
          <w:sz w:val="28"/>
          <w:szCs w:val="28"/>
        </w:rPr>
        <w:tab/>
      </w:r>
      <w:r w:rsidR="00B90B36">
        <w:rPr>
          <w:rFonts w:ascii="Dacorum" w:hAnsi="Dacorum"/>
          <w:sz w:val="28"/>
          <w:szCs w:val="28"/>
        </w:rPr>
        <w:t>Carolyn thanked the members of the committee for their support during the year which marked the 35</w:t>
      </w:r>
      <w:r w:rsidR="00B90B36" w:rsidRPr="00B90B36">
        <w:rPr>
          <w:rFonts w:ascii="Dacorum" w:hAnsi="Dacorum"/>
          <w:sz w:val="28"/>
          <w:szCs w:val="28"/>
          <w:vertAlign w:val="superscript"/>
        </w:rPr>
        <w:t>th</w:t>
      </w:r>
      <w:r w:rsidR="00B90B36">
        <w:rPr>
          <w:rFonts w:ascii="Dacorum" w:hAnsi="Dacorum"/>
          <w:sz w:val="28"/>
          <w:szCs w:val="28"/>
        </w:rPr>
        <w:t xml:space="preserve"> anniversary of Dacorum u3a</w:t>
      </w:r>
      <w:r w:rsidR="00B1778C">
        <w:rPr>
          <w:rFonts w:ascii="Dacorum" w:hAnsi="Dacorum"/>
          <w:sz w:val="28"/>
          <w:szCs w:val="28"/>
        </w:rPr>
        <w:t>.  T</w:t>
      </w:r>
      <w:r w:rsidR="00B90B36">
        <w:rPr>
          <w:rFonts w:ascii="Dacorum" w:hAnsi="Dacorum"/>
          <w:sz w:val="28"/>
          <w:szCs w:val="28"/>
        </w:rPr>
        <w:t xml:space="preserve">he organisation is thriving at just over 1200 members with Monthly Meeting attendance </w:t>
      </w:r>
      <w:r w:rsidR="00B841D8">
        <w:rPr>
          <w:rFonts w:ascii="Dacorum" w:hAnsi="Dacorum"/>
          <w:sz w:val="28"/>
          <w:szCs w:val="28"/>
        </w:rPr>
        <w:t>of</w:t>
      </w:r>
      <w:r w:rsidR="00B90B36">
        <w:rPr>
          <w:rFonts w:ascii="Dacorum" w:hAnsi="Dacorum"/>
          <w:sz w:val="28"/>
          <w:szCs w:val="28"/>
        </w:rPr>
        <w:t xml:space="preserve"> more than 100 members </w:t>
      </w:r>
      <w:r w:rsidR="00B841D8">
        <w:rPr>
          <w:rFonts w:ascii="Dacorum" w:hAnsi="Dacorum"/>
          <w:sz w:val="28"/>
          <w:szCs w:val="28"/>
        </w:rPr>
        <w:t xml:space="preserve">due </w:t>
      </w:r>
      <w:r w:rsidR="00B90B36">
        <w:rPr>
          <w:rFonts w:ascii="Dacorum" w:hAnsi="Dacorum"/>
          <w:sz w:val="28"/>
          <w:szCs w:val="28"/>
        </w:rPr>
        <w:t xml:space="preserve">to the range of </w:t>
      </w:r>
      <w:r>
        <w:rPr>
          <w:rFonts w:ascii="Dacorum" w:hAnsi="Dacorum"/>
          <w:sz w:val="28"/>
          <w:szCs w:val="28"/>
        </w:rPr>
        <w:t xml:space="preserve">interesting </w:t>
      </w:r>
      <w:r w:rsidR="00B90B36">
        <w:rPr>
          <w:rFonts w:ascii="Dacorum" w:hAnsi="Dacorum"/>
          <w:sz w:val="28"/>
          <w:szCs w:val="28"/>
        </w:rPr>
        <w:t>speakers.</w:t>
      </w:r>
      <w:r w:rsidR="005B3D9E">
        <w:rPr>
          <w:rFonts w:ascii="Dacorum" w:hAnsi="Dacorum"/>
          <w:sz w:val="28"/>
          <w:szCs w:val="28"/>
        </w:rPr>
        <w:t xml:space="preserve"> Carolyn also thanked the coordinators and other members who support them for the </w:t>
      </w:r>
      <w:r w:rsidR="00FD6CB6">
        <w:rPr>
          <w:rFonts w:ascii="Dacorum" w:hAnsi="Dacorum"/>
          <w:sz w:val="28"/>
          <w:szCs w:val="28"/>
        </w:rPr>
        <w:t>ongoing success of the organisation.</w:t>
      </w:r>
    </w:p>
    <w:p w14:paraId="3C8B3EF7" w14:textId="2D5F50AE" w:rsidR="00B90B36" w:rsidRDefault="008042B6" w:rsidP="00B841D8">
      <w:pPr>
        <w:spacing w:after="120" w:line="240" w:lineRule="auto"/>
        <w:ind w:left="709" w:hanging="709"/>
        <w:rPr>
          <w:rFonts w:ascii="Dacorum" w:hAnsi="Dacorum"/>
          <w:sz w:val="28"/>
          <w:szCs w:val="28"/>
        </w:rPr>
      </w:pPr>
      <w:r>
        <w:rPr>
          <w:rFonts w:ascii="Dacorum" w:hAnsi="Dacorum"/>
          <w:sz w:val="28"/>
          <w:szCs w:val="28"/>
        </w:rPr>
        <w:t>4.2</w:t>
      </w:r>
      <w:r>
        <w:rPr>
          <w:rFonts w:ascii="Dacorum" w:hAnsi="Dacorum"/>
          <w:sz w:val="28"/>
          <w:szCs w:val="28"/>
        </w:rPr>
        <w:tab/>
      </w:r>
      <w:r w:rsidR="00B90B36">
        <w:rPr>
          <w:rFonts w:ascii="Dacorum" w:hAnsi="Dacorum"/>
          <w:sz w:val="28"/>
          <w:szCs w:val="28"/>
        </w:rPr>
        <w:t xml:space="preserve">To advertise our u3a we have </w:t>
      </w:r>
      <w:r>
        <w:rPr>
          <w:rFonts w:ascii="Dacorum" w:hAnsi="Dacorum"/>
          <w:sz w:val="28"/>
          <w:szCs w:val="28"/>
        </w:rPr>
        <w:t xml:space="preserve">taken </w:t>
      </w:r>
      <w:r w:rsidR="00B90B36">
        <w:rPr>
          <w:rFonts w:ascii="Dacorum" w:hAnsi="Dacorum"/>
          <w:sz w:val="28"/>
          <w:szCs w:val="28"/>
        </w:rPr>
        <w:t>a stall at Leverstock Green fete and Boxmoor Trust autumn fair and our Vice Chair writes a regular column for the Great Gaddesden Parish newsletter and</w:t>
      </w:r>
      <w:r w:rsidR="00F92E74">
        <w:rPr>
          <w:rFonts w:ascii="Dacorum" w:hAnsi="Dacorum"/>
          <w:sz w:val="28"/>
          <w:szCs w:val="28"/>
        </w:rPr>
        <w:t xml:space="preserve"> occasionally</w:t>
      </w:r>
      <w:r w:rsidR="00B90B36">
        <w:rPr>
          <w:rFonts w:ascii="Dacorum" w:hAnsi="Dacorum"/>
          <w:sz w:val="28"/>
          <w:szCs w:val="28"/>
        </w:rPr>
        <w:t xml:space="preserve"> other </w:t>
      </w:r>
      <w:r w:rsidR="00F92E74">
        <w:rPr>
          <w:rFonts w:ascii="Dacorum" w:hAnsi="Dacorum"/>
          <w:sz w:val="28"/>
          <w:szCs w:val="28"/>
        </w:rPr>
        <w:t>local publications. Our Rug Making and Calligraphy groups have also featured in the u3a East of England newsletter.</w:t>
      </w:r>
    </w:p>
    <w:p w14:paraId="7AF7DC13" w14:textId="69AC43CB" w:rsidR="008042B6" w:rsidRDefault="008042B6" w:rsidP="00B841D8">
      <w:pPr>
        <w:spacing w:after="120" w:line="240" w:lineRule="auto"/>
        <w:ind w:left="709" w:hanging="709"/>
        <w:rPr>
          <w:rFonts w:ascii="Dacorum" w:hAnsi="Dacorum"/>
          <w:sz w:val="28"/>
          <w:szCs w:val="28"/>
        </w:rPr>
      </w:pPr>
      <w:r>
        <w:rPr>
          <w:rFonts w:ascii="Dacorum" w:hAnsi="Dacorum"/>
          <w:sz w:val="28"/>
          <w:szCs w:val="28"/>
        </w:rPr>
        <w:t>4.3</w:t>
      </w:r>
      <w:r>
        <w:rPr>
          <w:rFonts w:ascii="Dacorum" w:hAnsi="Dacorum"/>
          <w:sz w:val="28"/>
          <w:szCs w:val="28"/>
        </w:rPr>
        <w:tab/>
      </w:r>
      <w:r w:rsidR="00F92E74">
        <w:rPr>
          <w:rFonts w:ascii="Dacorum" w:hAnsi="Dacorum"/>
          <w:sz w:val="28"/>
          <w:szCs w:val="28"/>
        </w:rPr>
        <w:t xml:space="preserve">Carolyn thanked John Coe as a Trustee who reviewed and led us through an update of our Group Risk Assessments. Thank you to all the group coordinators who have completed the forms and to John for volunteering to continue to monitor the </w:t>
      </w:r>
      <w:r>
        <w:rPr>
          <w:rFonts w:ascii="Dacorum" w:hAnsi="Dacorum"/>
          <w:sz w:val="28"/>
          <w:szCs w:val="28"/>
        </w:rPr>
        <w:t>exercise</w:t>
      </w:r>
      <w:r w:rsidR="00F92E74">
        <w:rPr>
          <w:rFonts w:ascii="Dacorum" w:hAnsi="Dacorum"/>
          <w:sz w:val="28"/>
          <w:szCs w:val="28"/>
        </w:rPr>
        <w:t xml:space="preserve"> to completion </w:t>
      </w:r>
      <w:r w:rsidR="00B1778C">
        <w:rPr>
          <w:rFonts w:ascii="Dacorum" w:hAnsi="Dacorum"/>
          <w:sz w:val="28"/>
          <w:szCs w:val="28"/>
        </w:rPr>
        <w:t xml:space="preserve">even </w:t>
      </w:r>
      <w:r w:rsidR="00F92E74">
        <w:rPr>
          <w:rFonts w:ascii="Dacorum" w:hAnsi="Dacorum"/>
          <w:sz w:val="28"/>
          <w:szCs w:val="28"/>
        </w:rPr>
        <w:t>though he has now moved out of the area.</w:t>
      </w:r>
      <w:r>
        <w:rPr>
          <w:rFonts w:ascii="Dacorum" w:hAnsi="Dacorum"/>
          <w:sz w:val="28"/>
          <w:szCs w:val="28"/>
        </w:rPr>
        <w:t xml:space="preserve"> </w:t>
      </w:r>
      <w:r w:rsidR="00F92E74">
        <w:rPr>
          <w:rFonts w:ascii="Dacorum" w:hAnsi="Dacorum"/>
          <w:sz w:val="28"/>
          <w:szCs w:val="28"/>
        </w:rPr>
        <w:t>The Trustees continue a program of reviewing and updating our polices including publication of a new Safeguarding policy</w:t>
      </w:r>
      <w:r>
        <w:rPr>
          <w:rFonts w:ascii="Dacorum" w:hAnsi="Dacorum"/>
          <w:sz w:val="28"/>
          <w:szCs w:val="28"/>
        </w:rPr>
        <w:t>,</w:t>
      </w:r>
      <w:r w:rsidR="00F92E74">
        <w:rPr>
          <w:rFonts w:ascii="Dacorum" w:hAnsi="Dacorum"/>
          <w:sz w:val="28"/>
          <w:szCs w:val="28"/>
        </w:rPr>
        <w:t xml:space="preserve"> available on our website.</w:t>
      </w:r>
    </w:p>
    <w:p w14:paraId="1F3DD7E8" w14:textId="1AD08034" w:rsidR="00BE59CC" w:rsidRDefault="008042B6" w:rsidP="00B841D8">
      <w:pPr>
        <w:spacing w:after="120" w:line="240" w:lineRule="auto"/>
        <w:ind w:left="709" w:hanging="709"/>
        <w:rPr>
          <w:rFonts w:ascii="Dacorum" w:hAnsi="Dacorum"/>
          <w:sz w:val="28"/>
          <w:szCs w:val="28"/>
        </w:rPr>
      </w:pPr>
      <w:r>
        <w:rPr>
          <w:rFonts w:ascii="Dacorum" w:hAnsi="Dacorum"/>
          <w:sz w:val="28"/>
          <w:szCs w:val="28"/>
        </w:rPr>
        <w:t>4.4</w:t>
      </w:r>
      <w:r>
        <w:rPr>
          <w:rFonts w:ascii="Dacorum" w:hAnsi="Dacorum"/>
          <w:sz w:val="28"/>
          <w:szCs w:val="28"/>
        </w:rPr>
        <w:tab/>
      </w:r>
      <w:r w:rsidR="00BE59CC">
        <w:rPr>
          <w:rFonts w:ascii="Dacorum" w:hAnsi="Dacorum"/>
          <w:sz w:val="28"/>
          <w:szCs w:val="28"/>
        </w:rPr>
        <w:t xml:space="preserve">Carolyn stressed that the u3a is run by a team of Trustees, currently </w:t>
      </w:r>
      <w:r w:rsidR="005B3D9E">
        <w:rPr>
          <w:rFonts w:ascii="Dacorum" w:hAnsi="Dacorum"/>
          <w:sz w:val="28"/>
          <w:szCs w:val="28"/>
        </w:rPr>
        <w:t>seven</w:t>
      </w:r>
      <w:r w:rsidR="00BE59CC">
        <w:rPr>
          <w:rFonts w:ascii="Dacorum" w:hAnsi="Dacorum"/>
          <w:sz w:val="28"/>
          <w:szCs w:val="28"/>
        </w:rPr>
        <w:t xml:space="preserve"> supported by </w:t>
      </w:r>
      <w:r w:rsidR="005B3D9E">
        <w:rPr>
          <w:rFonts w:ascii="Dacorum" w:hAnsi="Dacorum"/>
          <w:sz w:val="28"/>
          <w:szCs w:val="28"/>
        </w:rPr>
        <w:t>nine</w:t>
      </w:r>
      <w:r w:rsidR="00BE59CC">
        <w:rPr>
          <w:rFonts w:ascii="Dacorum" w:hAnsi="Dacorum"/>
          <w:sz w:val="28"/>
          <w:szCs w:val="28"/>
        </w:rPr>
        <w:t xml:space="preserve"> other Committee associates. The four Officers, Chair, Vice Chair, Treasurer and </w:t>
      </w:r>
      <w:r w:rsidR="007C1C87">
        <w:rPr>
          <w:rFonts w:ascii="Dacorum" w:hAnsi="Dacorum"/>
          <w:sz w:val="28"/>
          <w:szCs w:val="28"/>
        </w:rPr>
        <w:t>S</w:t>
      </w:r>
      <w:r w:rsidR="00BE59CC">
        <w:rPr>
          <w:rFonts w:ascii="Dacorum" w:hAnsi="Dacorum"/>
          <w:sz w:val="28"/>
          <w:szCs w:val="28"/>
        </w:rPr>
        <w:t xml:space="preserve">ecretary must be Trustees and can be in </w:t>
      </w:r>
      <w:r w:rsidR="007C1C87">
        <w:rPr>
          <w:rFonts w:ascii="Dacorum" w:hAnsi="Dacorum"/>
          <w:sz w:val="28"/>
          <w:szCs w:val="28"/>
        </w:rPr>
        <w:t xml:space="preserve">the same </w:t>
      </w:r>
      <w:r w:rsidR="00BE59CC">
        <w:rPr>
          <w:rFonts w:ascii="Dacorum" w:hAnsi="Dacorum"/>
          <w:sz w:val="28"/>
          <w:szCs w:val="28"/>
        </w:rPr>
        <w:t xml:space="preserve">post for a maximum of three years only. This year, Ellen Duffy, our </w:t>
      </w:r>
      <w:proofErr w:type="gramStart"/>
      <w:r w:rsidR="00BE59CC">
        <w:rPr>
          <w:rFonts w:ascii="Dacorum" w:hAnsi="Dacorum"/>
          <w:sz w:val="28"/>
          <w:szCs w:val="28"/>
        </w:rPr>
        <w:t>Secretary</w:t>
      </w:r>
      <w:proofErr w:type="gramEnd"/>
      <w:r w:rsidR="00BE59CC">
        <w:rPr>
          <w:rFonts w:ascii="Dacorum" w:hAnsi="Dacorum"/>
          <w:sz w:val="28"/>
          <w:szCs w:val="28"/>
        </w:rPr>
        <w:t xml:space="preserve">, has completed three years in the role and must step down. Carolyn thanked </w:t>
      </w:r>
      <w:r w:rsidR="005B3D9E">
        <w:rPr>
          <w:rFonts w:ascii="Dacorum" w:hAnsi="Dacorum"/>
          <w:sz w:val="28"/>
          <w:szCs w:val="28"/>
        </w:rPr>
        <w:t>Ellen</w:t>
      </w:r>
      <w:r w:rsidR="00BE59CC">
        <w:rPr>
          <w:rFonts w:ascii="Dacorum" w:hAnsi="Dacorum"/>
          <w:sz w:val="28"/>
          <w:szCs w:val="28"/>
        </w:rPr>
        <w:t xml:space="preserve"> for all she has done to enable smooth running of the u3a. </w:t>
      </w:r>
      <w:r w:rsidR="00F274CD">
        <w:rPr>
          <w:rFonts w:ascii="Dacorum" w:hAnsi="Dacorum"/>
          <w:sz w:val="28"/>
          <w:szCs w:val="28"/>
        </w:rPr>
        <w:t>Unfortunately,</w:t>
      </w:r>
      <w:r w:rsidR="00BE59CC">
        <w:rPr>
          <w:rFonts w:ascii="Dacorum" w:hAnsi="Dacorum"/>
          <w:sz w:val="28"/>
          <w:szCs w:val="28"/>
        </w:rPr>
        <w:t xml:space="preserve"> no one has come forward to fill this essential role which gives us a serious problem regarding fulfilment of legal duties for the Charity Commission. Until someone comes forward </w:t>
      </w:r>
      <w:r w:rsidR="005B3D9E">
        <w:rPr>
          <w:rFonts w:ascii="Dacorum" w:hAnsi="Dacorum"/>
          <w:sz w:val="28"/>
          <w:szCs w:val="28"/>
        </w:rPr>
        <w:t>the</w:t>
      </w:r>
      <w:r w:rsidR="00BE59CC">
        <w:rPr>
          <w:rFonts w:ascii="Dacorum" w:hAnsi="Dacorum"/>
          <w:sz w:val="28"/>
          <w:szCs w:val="28"/>
        </w:rPr>
        <w:t xml:space="preserve"> role will be shared amongst the rest of the Trustees</w:t>
      </w:r>
      <w:r w:rsidR="005B3D9E">
        <w:rPr>
          <w:rFonts w:ascii="Dacorum" w:hAnsi="Dacorum"/>
          <w:sz w:val="28"/>
          <w:szCs w:val="28"/>
        </w:rPr>
        <w:t>,</w:t>
      </w:r>
      <w:r w:rsidR="00BE59CC">
        <w:rPr>
          <w:rFonts w:ascii="Dacorum" w:hAnsi="Dacorum"/>
          <w:sz w:val="28"/>
          <w:szCs w:val="28"/>
        </w:rPr>
        <w:t xml:space="preserve"> </w:t>
      </w:r>
      <w:r w:rsidR="005B3D9E">
        <w:rPr>
          <w:rFonts w:ascii="Dacorum" w:hAnsi="Dacorum"/>
          <w:sz w:val="28"/>
          <w:szCs w:val="28"/>
        </w:rPr>
        <w:t>some of whom are already juggling two roles. This is not a long</w:t>
      </w:r>
      <w:r w:rsidR="00B1778C">
        <w:rPr>
          <w:rFonts w:ascii="Dacorum" w:hAnsi="Dacorum"/>
          <w:sz w:val="28"/>
          <w:szCs w:val="28"/>
        </w:rPr>
        <w:t>-</w:t>
      </w:r>
      <w:r w:rsidR="005B3D9E">
        <w:rPr>
          <w:rFonts w:ascii="Dacorum" w:hAnsi="Dacorum"/>
          <w:sz w:val="28"/>
          <w:szCs w:val="28"/>
        </w:rPr>
        <w:t>term solution and Carolyn appealed for a volunteer to take on the role.</w:t>
      </w:r>
    </w:p>
    <w:p w14:paraId="3CA4CC75" w14:textId="1FED9CE8" w:rsidR="008042B6" w:rsidRDefault="008042B6" w:rsidP="00B841D8">
      <w:pPr>
        <w:spacing w:after="120" w:line="240" w:lineRule="auto"/>
        <w:ind w:left="709" w:hanging="709"/>
        <w:rPr>
          <w:rFonts w:ascii="Dacorum" w:hAnsi="Dacorum"/>
          <w:sz w:val="28"/>
          <w:szCs w:val="28"/>
        </w:rPr>
      </w:pPr>
      <w:r>
        <w:rPr>
          <w:rFonts w:ascii="Dacorum" w:hAnsi="Dacorum"/>
          <w:sz w:val="28"/>
          <w:szCs w:val="28"/>
        </w:rPr>
        <w:t>4.5</w:t>
      </w:r>
      <w:r>
        <w:rPr>
          <w:rFonts w:ascii="Dacorum" w:hAnsi="Dacorum"/>
          <w:sz w:val="28"/>
          <w:szCs w:val="28"/>
        </w:rPr>
        <w:tab/>
        <w:t xml:space="preserve">Carolyn thanked our minutes secretary, Lorna Grimes, who has stood down after 15 years to be replaced by Lesley Drake and Deborah Porter who share the role. </w:t>
      </w:r>
    </w:p>
    <w:p w14:paraId="6A286813" w14:textId="637D85E5" w:rsidR="008042B6" w:rsidRDefault="008042B6" w:rsidP="00B841D8">
      <w:pPr>
        <w:spacing w:after="120" w:line="240" w:lineRule="auto"/>
        <w:ind w:left="709" w:hanging="709"/>
        <w:rPr>
          <w:rFonts w:ascii="Dacorum" w:hAnsi="Dacorum"/>
          <w:sz w:val="28"/>
          <w:szCs w:val="28"/>
        </w:rPr>
      </w:pPr>
      <w:r>
        <w:rPr>
          <w:rFonts w:ascii="Dacorum" w:hAnsi="Dacorum"/>
          <w:sz w:val="28"/>
          <w:szCs w:val="28"/>
        </w:rPr>
        <w:t>4.6</w:t>
      </w:r>
      <w:r>
        <w:rPr>
          <w:rFonts w:ascii="Dacorum" w:hAnsi="Dacorum"/>
          <w:sz w:val="28"/>
          <w:szCs w:val="28"/>
        </w:rPr>
        <w:tab/>
        <w:t xml:space="preserve">Carolyn also thanked our Halls Booking secretary, Margaret Taylor, who has decided to step down after five years in the role. </w:t>
      </w:r>
      <w:r w:rsidR="00F274CD">
        <w:rPr>
          <w:rFonts w:ascii="Dacorum" w:hAnsi="Dacorum"/>
          <w:sz w:val="28"/>
          <w:szCs w:val="28"/>
        </w:rPr>
        <w:t>Again,</w:t>
      </w:r>
      <w:r>
        <w:rPr>
          <w:rFonts w:ascii="Dacorum" w:hAnsi="Dacorum"/>
          <w:sz w:val="28"/>
          <w:szCs w:val="28"/>
        </w:rPr>
        <w:t xml:space="preserve"> the role will be shared amongst the remaining committee members but a volunteer is urgently required.</w:t>
      </w:r>
    </w:p>
    <w:p w14:paraId="43FE22D2" w14:textId="77777777" w:rsidR="007966D6" w:rsidRDefault="003054A1" w:rsidP="00B841D8">
      <w:pPr>
        <w:spacing w:before="120" w:after="120" w:line="240" w:lineRule="auto"/>
        <w:rPr>
          <w:rFonts w:ascii="Dacorum" w:hAnsi="Dacorum"/>
          <w:b/>
          <w:bCs/>
          <w:sz w:val="28"/>
          <w:szCs w:val="28"/>
        </w:rPr>
      </w:pPr>
      <w:r w:rsidRPr="007966D6">
        <w:rPr>
          <w:rFonts w:ascii="Dacorum" w:hAnsi="Dacorum"/>
          <w:b/>
          <w:bCs/>
          <w:sz w:val="28"/>
          <w:szCs w:val="28"/>
        </w:rPr>
        <w:lastRenderedPageBreak/>
        <w:t>5</w:t>
      </w:r>
      <w:r w:rsidRPr="007966D6">
        <w:rPr>
          <w:rFonts w:ascii="Dacorum" w:hAnsi="Dacorum"/>
          <w:b/>
          <w:bCs/>
          <w:sz w:val="28"/>
          <w:szCs w:val="28"/>
        </w:rPr>
        <w:tab/>
        <w:t>Treasurer’s Report</w:t>
      </w:r>
    </w:p>
    <w:p w14:paraId="3E5C9EF9" w14:textId="5A7BD953" w:rsidR="0049787B" w:rsidRDefault="007966D6" w:rsidP="00B841D8">
      <w:pPr>
        <w:spacing w:after="120" w:line="240" w:lineRule="auto"/>
        <w:ind w:left="709" w:hanging="709"/>
        <w:rPr>
          <w:rFonts w:ascii="Dacorum" w:hAnsi="Dacorum"/>
          <w:sz w:val="28"/>
          <w:szCs w:val="28"/>
        </w:rPr>
      </w:pPr>
      <w:r w:rsidRPr="007966D6">
        <w:rPr>
          <w:rFonts w:ascii="Dacorum" w:hAnsi="Dacorum"/>
          <w:sz w:val="28"/>
          <w:szCs w:val="28"/>
        </w:rPr>
        <w:t xml:space="preserve">5.1 </w:t>
      </w:r>
      <w:r w:rsidRPr="007966D6">
        <w:rPr>
          <w:rFonts w:ascii="Dacorum" w:hAnsi="Dacorum"/>
          <w:sz w:val="28"/>
          <w:szCs w:val="28"/>
        </w:rPr>
        <w:tab/>
        <w:t>Henry stated that he</w:t>
      </w:r>
      <w:r w:rsidR="0049787B">
        <w:rPr>
          <w:rFonts w:ascii="Dacorum" w:hAnsi="Dacorum"/>
          <w:sz w:val="28"/>
          <w:szCs w:val="28"/>
        </w:rPr>
        <w:t xml:space="preserve"> was pleased to get a clean bill of health from the independent examiner</w:t>
      </w:r>
      <w:r>
        <w:rPr>
          <w:rFonts w:ascii="Dacorum" w:hAnsi="Dacorum"/>
          <w:sz w:val="28"/>
          <w:szCs w:val="28"/>
        </w:rPr>
        <w:t>’</w:t>
      </w:r>
      <w:r w:rsidR="0049787B">
        <w:rPr>
          <w:rFonts w:ascii="Dacorum" w:hAnsi="Dacorum"/>
          <w:sz w:val="28"/>
          <w:szCs w:val="28"/>
        </w:rPr>
        <w:t xml:space="preserve">s review of </w:t>
      </w:r>
      <w:r>
        <w:rPr>
          <w:rFonts w:ascii="Dacorum" w:hAnsi="Dacorum"/>
          <w:sz w:val="28"/>
          <w:szCs w:val="28"/>
        </w:rPr>
        <w:t>his</w:t>
      </w:r>
      <w:r w:rsidR="0049787B">
        <w:rPr>
          <w:rFonts w:ascii="Dacorum" w:hAnsi="Dacorum"/>
          <w:sz w:val="28"/>
          <w:szCs w:val="28"/>
        </w:rPr>
        <w:t xml:space="preserve"> first set of accounts. </w:t>
      </w:r>
      <w:r>
        <w:rPr>
          <w:rFonts w:ascii="Dacorum" w:hAnsi="Dacorum"/>
          <w:sz w:val="28"/>
          <w:szCs w:val="28"/>
        </w:rPr>
        <w:t>All members</w:t>
      </w:r>
      <w:r w:rsidR="0049787B">
        <w:rPr>
          <w:rFonts w:ascii="Dacorum" w:hAnsi="Dacorum"/>
          <w:sz w:val="28"/>
          <w:szCs w:val="28"/>
        </w:rPr>
        <w:t xml:space="preserve"> have had a chance to review the 2024/5 accounts and the changes in some of the numbers compared to last year’s accounts are explained in the notes</w:t>
      </w:r>
      <w:r w:rsidR="006F14A5">
        <w:rPr>
          <w:rFonts w:ascii="Dacorum" w:hAnsi="Dacorum"/>
          <w:sz w:val="28"/>
          <w:szCs w:val="28"/>
        </w:rPr>
        <w:t xml:space="preserve"> to the accounts</w:t>
      </w:r>
      <w:r w:rsidR="0049787B">
        <w:rPr>
          <w:rFonts w:ascii="Dacorum" w:hAnsi="Dacorum"/>
          <w:sz w:val="28"/>
          <w:szCs w:val="28"/>
        </w:rPr>
        <w:t>.</w:t>
      </w:r>
    </w:p>
    <w:p w14:paraId="55059641" w14:textId="414FC526" w:rsidR="0049787B" w:rsidRDefault="0073517F" w:rsidP="00B841D8">
      <w:pPr>
        <w:spacing w:after="120" w:line="240" w:lineRule="auto"/>
        <w:ind w:left="709" w:hanging="709"/>
        <w:rPr>
          <w:rFonts w:ascii="Dacorum" w:hAnsi="Dacorum"/>
          <w:sz w:val="28"/>
          <w:szCs w:val="28"/>
        </w:rPr>
      </w:pPr>
      <w:r>
        <w:rPr>
          <w:rFonts w:ascii="Dacorum" w:hAnsi="Dacorum"/>
          <w:sz w:val="28"/>
          <w:szCs w:val="28"/>
        </w:rPr>
        <w:t>5.2</w:t>
      </w:r>
      <w:r>
        <w:rPr>
          <w:rFonts w:ascii="Dacorum" w:hAnsi="Dacorum"/>
          <w:sz w:val="28"/>
          <w:szCs w:val="28"/>
        </w:rPr>
        <w:tab/>
      </w:r>
      <w:r w:rsidR="0049787B">
        <w:rPr>
          <w:rFonts w:ascii="Dacorum" w:hAnsi="Dacorum"/>
          <w:sz w:val="28"/>
          <w:szCs w:val="28"/>
        </w:rPr>
        <w:t>In 2023 the examiner pointed out that our reserves were high, at £29k, compared to the target £9k stated in our reserves policy. Last</w:t>
      </w:r>
      <w:r>
        <w:rPr>
          <w:rFonts w:ascii="Dacorum" w:hAnsi="Dacorum"/>
          <w:sz w:val="28"/>
          <w:szCs w:val="28"/>
        </w:rPr>
        <w:t xml:space="preserve"> </w:t>
      </w:r>
      <w:r w:rsidR="0049787B">
        <w:rPr>
          <w:rFonts w:ascii="Dacorum" w:hAnsi="Dacorum"/>
          <w:sz w:val="28"/>
          <w:szCs w:val="28"/>
        </w:rPr>
        <w:t>year (</w:t>
      </w:r>
      <w:r w:rsidR="00B1778C">
        <w:rPr>
          <w:rFonts w:ascii="Dacorum" w:hAnsi="Dacorum"/>
          <w:sz w:val="28"/>
          <w:szCs w:val="28"/>
        </w:rPr>
        <w:t>20</w:t>
      </w:r>
      <w:r w:rsidR="0049787B">
        <w:rPr>
          <w:rFonts w:ascii="Dacorum" w:hAnsi="Dacorum"/>
          <w:sz w:val="28"/>
          <w:szCs w:val="28"/>
        </w:rPr>
        <w:t xml:space="preserve">23/24) we reduced our reserves to £17k with the aim of reducing further this year. However, you will see from the accounts that we made a small surplus overall </w:t>
      </w:r>
      <w:r w:rsidR="007C1C87">
        <w:rPr>
          <w:rFonts w:ascii="Dacorum" w:hAnsi="Dacorum"/>
          <w:sz w:val="28"/>
          <w:szCs w:val="28"/>
        </w:rPr>
        <w:t xml:space="preserve">this year </w:t>
      </w:r>
      <w:r w:rsidR="0049787B">
        <w:rPr>
          <w:rFonts w:ascii="Dacorum" w:hAnsi="Dacorum"/>
          <w:sz w:val="28"/>
          <w:szCs w:val="28"/>
        </w:rPr>
        <w:t xml:space="preserve">rather than the planned deficit. This was due to £1.3k income relating to the previous year and a compensation payment from our bank for poor service. </w:t>
      </w:r>
    </w:p>
    <w:p w14:paraId="31C8726E" w14:textId="3105C9E0" w:rsidR="0049787B" w:rsidRDefault="0073517F" w:rsidP="00B841D8">
      <w:pPr>
        <w:spacing w:before="120" w:after="120" w:line="240" w:lineRule="auto"/>
        <w:rPr>
          <w:rFonts w:ascii="Dacorum" w:hAnsi="Dacorum"/>
          <w:sz w:val="28"/>
          <w:szCs w:val="28"/>
        </w:rPr>
      </w:pPr>
      <w:r>
        <w:rPr>
          <w:rFonts w:ascii="Dacorum" w:hAnsi="Dacorum"/>
          <w:sz w:val="28"/>
          <w:szCs w:val="28"/>
        </w:rPr>
        <w:t>5.3</w:t>
      </w:r>
      <w:r>
        <w:rPr>
          <w:rFonts w:ascii="Dacorum" w:hAnsi="Dacorum"/>
          <w:sz w:val="28"/>
          <w:szCs w:val="28"/>
        </w:rPr>
        <w:tab/>
        <w:t>That</w:t>
      </w:r>
      <w:r w:rsidR="0049787B">
        <w:rPr>
          <w:rFonts w:ascii="Dacorum" w:hAnsi="Dacorum"/>
          <w:sz w:val="28"/>
          <w:szCs w:val="28"/>
        </w:rPr>
        <w:t xml:space="preserve"> we have more res</w:t>
      </w:r>
      <w:r w:rsidR="007966D6">
        <w:rPr>
          <w:rFonts w:ascii="Dacorum" w:hAnsi="Dacorum"/>
          <w:sz w:val="28"/>
          <w:szCs w:val="28"/>
        </w:rPr>
        <w:t>e</w:t>
      </w:r>
      <w:r w:rsidR="0049787B">
        <w:rPr>
          <w:rFonts w:ascii="Dacorum" w:hAnsi="Dacorum"/>
          <w:sz w:val="28"/>
          <w:szCs w:val="28"/>
        </w:rPr>
        <w:t>rves than planned means that</w:t>
      </w:r>
      <w:r w:rsidR="007966D6">
        <w:rPr>
          <w:rFonts w:ascii="Dacorum" w:hAnsi="Dacorum"/>
          <w:sz w:val="28"/>
          <w:szCs w:val="28"/>
        </w:rPr>
        <w:t xml:space="preserve"> we </w:t>
      </w:r>
      <w:r>
        <w:rPr>
          <w:rFonts w:ascii="Dacorum" w:hAnsi="Dacorum"/>
          <w:sz w:val="28"/>
          <w:szCs w:val="28"/>
        </w:rPr>
        <w:t>can</w:t>
      </w:r>
      <w:r w:rsidR="007966D6">
        <w:rPr>
          <w:rFonts w:ascii="Dacorum" w:hAnsi="Dacorum"/>
          <w:sz w:val="28"/>
          <w:szCs w:val="28"/>
        </w:rPr>
        <w:t>:</w:t>
      </w:r>
    </w:p>
    <w:p w14:paraId="7B6D65E5" w14:textId="22D2FC61" w:rsidR="007966D6" w:rsidRPr="00B841D8" w:rsidRDefault="00B841D8" w:rsidP="00B841D8">
      <w:pPr>
        <w:pStyle w:val="ListParagraph"/>
        <w:numPr>
          <w:ilvl w:val="1"/>
          <w:numId w:val="2"/>
        </w:numPr>
        <w:spacing w:before="120" w:after="120" w:line="240" w:lineRule="auto"/>
        <w:rPr>
          <w:rFonts w:ascii="Dacorum" w:hAnsi="Dacorum"/>
          <w:sz w:val="28"/>
          <w:szCs w:val="28"/>
        </w:rPr>
      </w:pPr>
      <w:r>
        <w:rPr>
          <w:rFonts w:ascii="Dacorum" w:hAnsi="Dacorum"/>
          <w:sz w:val="28"/>
          <w:szCs w:val="28"/>
        </w:rPr>
        <w:t>h</w:t>
      </w:r>
      <w:r w:rsidR="007966D6" w:rsidRPr="00B841D8">
        <w:rPr>
          <w:rFonts w:ascii="Dacorum" w:hAnsi="Dacorum"/>
          <w:sz w:val="28"/>
          <w:szCs w:val="28"/>
        </w:rPr>
        <w:t>old the membership fee at its current level.</w:t>
      </w:r>
    </w:p>
    <w:p w14:paraId="1548E16C" w14:textId="1E6F68BE" w:rsidR="007966D6" w:rsidRPr="00B841D8" w:rsidRDefault="00B841D8" w:rsidP="00B841D8">
      <w:pPr>
        <w:pStyle w:val="ListParagraph"/>
        <w:numPr>
          <w:ilvl w:val="1"/>
          <w:numId w:val="2"/>
        </w:numPr>
        <w:spacing w:before="120" w:after="120" w:line="240" w:lineRule="auto"/>
        <w:rPr>
          <w:rFonts w:ascii="Dacorum" w:hAnsi="Dacorum"/>
          <w:sz w:val="28"/>
          <w:szCs w:val="28"/>
        </w:rPr>
      </w:pPr>
      <w:r>
        <w:rPr>
          <w:rFonts w:ascii="Dacorum" w:hAnsi="Dacorum"/>
          <w:sz w:val="28"/>
          <w:szCs w:val="28"/>
        </w:rPr>
        <w:t>c</w:t>
      </w:r>
      <w:r w:rsidR="007966D6" w:rsidRPr="00B841D8">
        <w:rPr>
          <w:rFonts w:ascii="Dacorum" w:hAnsi="Dacorum"/>
          <w:sz w:val="28"/>
          <w:szCs w:val="28"/>
        </w:rPr>
        <w:t>ontinue with free monthly meetings, and</w:t>
      </w:r>
    </w:p>
    <w:p w14:paraId="6ECBA77D" w14:textId="53A6DB1E" w:rsidR="007966D6" w:rsidRPr="00B841D8" w:rsidRDefault="00B841D8" w:rsidP="00B841D8">
      <w:pPr>
        <w:pStyle w:val="ListParagraph"/>
        <w:numPr>
          <w:ilvl w:val="1"/>
          <w:numId w:val="2"/>
        </w:numPr>
        <w:spacing w:before="120" w:after="120" w:line="240" w:lineRule="auto"/>
        <w:rPr>
          <w:rFonts w:ascii="Dacorum" w:hAnsi="Dacorum"/>
          <w:sz w:val="28"/>
          <w:szCs w:val="28"/>
        </w:rPr>
      </w:pPr>
      <w:r>
        <w:rPr>
          <w:rFonts w:ascii="Dacorum" w:hAnsi="Dacorum"/>
          <w:sz w:val="28"/>
          <w:szCs w:val="28"/>
        </w:rPr>
        <w:t>c</w:t>
      </w:r>
      <w:r w:rsidR="007966D6" w:rsidRPr="00B841D8">
        <w:rPr>
          <w:rFonts w:ascii="Dacorum" w:hAnsi="Dacorum"/>
          <w:sz w:val="28"/>
          <w:szCs w:val="28"/>
        </w:rPr>
        <w:t>ontinue production of the Digest in its current form for the moment, which we believe benefits all members.</w:t>
      </w:r>
    </w:p>
    <w:p w14:paraId="44263A5D" w14:textId="66B8C8DE" w:rsidR="0049787B" w:rsidRDefault="0073517F" w:rsidP="00B841D8">
      <w:pPr>
        <w:spacing w:after="120" w:line="240" w:lineRule="auto"/>
        <w:ind w:left="709" w:hanging="709"/>
        <w:rPr>
          <w:rFonts w:ascii="Dacorum" w:hAnsi="Dacorum"/>
          <w:sz w:val="28"/>
          <w:szCs w:val="28"/>
        </w:rPr>
      </w:pPr>
      <w:r>
        <w:rPr>
          <w:rFonts w:ascii="Dacorum" w:hAnsi="Dacorum"/>
          <w:sz w:val="28"/>
          <w:szCs w:val="28"/>
        </w:rPr>
        <w:t>5.4</w:t>
      </w:r>
      <w:r>
        <w:rPr>
          <w:rFonts w:ascii="Dacorum" w:hAnsi="Dacorum"/>
          <w:sz w:val="28"/>
          <w:szCs w:val="28"/>
        </w:rPr>
        <w:tab/>
      </w:r>
      <w:r w:rsidR="007966D6">
        <w:rPr>
          <w:rFonts w:ascii="Dacorum" w:hAnsi="Dacorum"/>
          <w:sz w:val="28"/>
          <w:szCs w:val="28"/>
        </w:rPr>
        <w:t xml:space="preserve">As promised at the last AGM, we carried out a survey </w:t>
      </w:r>
      <w:r w:rsidR="00B1778C">
        <w:rPr>
          <w:rFonts w:ascii="Dacorum" w:hAnsi="Dacorum"/>
          <w:sz w:val="28"/>
          <w:szCs w:val="28"/>
        </w:rPr>
        <w:t>of</w:t>
      </w:r>
      <w:r w:rsidR="007966D6">
        <w:rPr>
          <w:rFonts w:ascii="Dacorum" w:hAnsi="Dacorum"/>
          <w:sz w:val="28"/>
          <w:szCs w:val="28"/>
        </w:rPr>
        <w:t xml:space="preserve"> coordinators regarding possible alternative methods of collecting fees rather than cash. Of the 40 groups meeting in halls, the vast majority were happy to continue collecting cash. One group has been trialling payment for several months</w:t>
      </w:r>
      <w:r>
        <w:rPr>
          <w:rFonts w:ascii="Dacorum" w:hAnsi="Dacorum"/>
          <w:sz w:val="28"/>
          <w:szCs w:val="28"/>
        </w:rPr>
        <w:t>’</w:t>
      </w:r>
      <w:r w:rsidR="007966D6">
        <w:rPr>
          <w:rFonts w:ascii="Dacorum" w:hAnsi="Dacorum"/>
          <w:sz w:val="28"/>
          <w:szCs w:val="28"/>
        </w:rPr>
        <w:t xml:space="preserve"> meetings in advance and we now have two groups who offer the option of paying by card or other electronic means. If any other groups are interested in card </w:t>
      </w:r>
      <w:r w:rsidR="00B1778C">
        <w:rPr>
          <w:rFonts w:ascii="Dacorum" w:hAnsi="Dacorum"/>
          <w:sz w:val="28"/>
          <w:szCs w:val="28"/>
        </w:rPr>
        <w:t>payment,</w:t>
      </w:r>
      <w:r w:rsidR="007966D6">
        <w:rPr>
          <w:rFonts w:ascii="Dacorum" w:hAnsi="Dacorum"/>
          <w:sz w:val="28"/>
          <w:szCs w:val="28"/>
        </w:rPr>
        <w:t xml:space="preserve"> please contact Henry</w:t>
      </w:r>
    </w:p>
    <w:p w14:paraId="59626F04" w14:textId="0B1B9686" w:rsidR="0073517F" w:rsidRPr="0073517F" w:rsidRDefault="0089150C" w:rsidP="00B841D8">
      <w:pPr>
        <w:spacing w:before="120" w:after="120" w:line="240" w:lineRule="auto"/>
        <w:rPr>
          <w:rFonts w:ascii="Dacorum" w:hAnsi="Dacorum"/>
          <w:b/>
          <w:bCs/>
          <w:sz w:val="28"/>
          <w:szCs w:val="28"/>
        </w:rPr>
      </w:pPr>
      <w:r>
        <w:rPr>
          <w:rFonts w:ascii="Dacorum" w:hAnsi="Dacorum"/>
          <w:b/>
          <w:bCs/>
          <w:sz w:val="28"/>
          <w:szCs w:val="28"/>
        </w:rPr>
        <w:t xml:space="preserve">6 </w:t>
      </w:r>
      <w:r w:rsidR="0073517F" w:rsidRPr="0073517F">
        <w:rPr>
          <w:rFonts w:ascii="Dacorum" w:hAnsi="Dacorum"/>
          <w:b/>
          <w:bCs/>
          <w:sz w:val="28"/>
          <w:szCs w:val="28"/>
        </w:rPr>
        <w:tab/>
        <w:t>Group</w:t>
      </w:r>
      <w:r w:rsidR="0073517F">
        <w:rPr>
          <w:rFonts w:ascii="Dacorum" w:hAnsi="Dacorum"/>
          <w:b/>
          <w:bCs/>
          <w:sz w:val="28"/>
          <w:szCs w:val="28"/>
        </w:rPr>
        <w:t xml:space="preserve"> Secretary’</w:t>
      </w:r>
      <w:r w:rsidR="0073517F" w:rsidRPr="0073517F">
        <w:rPr>
          <w:rFonts w:ascii="Dacorum" w:hAnsi="Dacorum"/>
          <w:b/>
          <w:bCs/>
          <w:sz w:val="28"/>
          <w:szCs w:val="28"/>
        </w:rPr>
        <w:t>s Report</w:t>
      </w:r>
    </w:p>
    <w:p w14:paraId="00C94DAF" w14:textId="31F14F6B" w:rsidR="0073517F" w:rsidRDefault="0089150C" w:rsidP="00B841D8">
      <w:pPr>
        <w:spacing w:after="120" w:line="240" w:lineRule="auto"/>
        <w:ind w:left="709" w:hanging="709"/>
        <w:rPr>
          <w:rFonts w:ascii="Dacorum" w:hAnsi="Dacorum"/>
          <w:sz w:val="28"/>
          <w:szCs w:val="28"/>
        </w:rPr>
      </w:pPr>
      <w:r>
        <w:rPr>
          <w:rFonts w:ascii="Dacorum" w:hAnsi="Dacorum"/>
          <w:sz w:val="28"/>
          <w:szCs w:val="28"/>
        </w:rPr>
        <w:t>6.1</w:t>
      </w:r>
      <w:r>
        <w:rPr>
          <w:rFonts w:ascii="Dacorum" w:hAnsi="Dacorum"/>
          <w:sz w:val="28"/>
          <w:szCs w:val="28"/>
        </w:rPr>
        <w:tab/>
      </w:r>
      <w:r w:rsidR="0073517F">
        <w:rPr>
          <w:rFonts w:ascii="Dacorum" w:hAnsi="Dacorum"/>
          <w:sz w:val="28"/>
          <w:szCs w:val="28"/>
        </w:rPr>
        <w:t xml:space="preserve">Lee reported that we currently have 79 Groups. </w:t>
      </w:r>
    </w:p>
    <w:p w14:paraId="3070E085" w14:textId="3FE09B62" w:rsidR="0040317D" w:rsidRDefault="0089150C" w:rsidP="00B841D8">
      <w:pPr>
        <w:spacing w:after="120" w:line="240" w:lineRule="auto"/>
        <w:ind w:left="709" w:hanging="709"/>
        <w:rPr>
          <w:rFonts w:ascii="Dacorum" w:hAnsi="Dacorum"/>
          <w:sz w:val="28"/>
          <w:szCs w:val="28"/>
        </w:rPr>
      </w:pPr>
      <w:r>
        <w:rPr>
          <w:rFonts w:ascii="Dacorum" w:hAnsi="Dacorum"/>
          <w:sz w:val="28"/>
          <w:szCs w:val="28"/>
        </w:rPr>
        <w:t>6.2</w:t>
      </w:r>
      <w:r>
        <w:rPr>
          <w:rFonts w:ascii="Dacorum" w:hAnsi="Dacorum"/>
          <w:sz w:val="28"/>
          <w:szCs w:val="28"/>
        </w:rPr>
        <w:tab/>
      </w:r>
      <w:r w:rsidR="0073517F">
        <w:rPr>
          <w:rFonts w:ascii="Dacorum" w:hAnsi="Dacorum"/>
          <w:sz w:val="28"/>
          <w:szCs w:val="28"/>
        </w:rPr>
        <w:t xml:space="preserve">Lee appealed for volunteers to resurrect two very popular groups which have ceased this year, the News group and </w:t>
      </w:r>
      <w:proofErr w:type="gramStart"/>
      <w:r w:rsidR="0073517F">
        <w:rPr>
          <w:rFonts w:ascii="Dacorum" w:hAnsi="Dacorum"/>
          <w:sz w:val="28"/>
          <w:szCs w:val="28"/>
        </w:rPr>
        <w:t>Sh</w:t>
      </w:r>
      <w:r w:rsidR="0040317D">
        <w:rPr>
          <w:rFonts w:ascii="Dacorum" w:hAnsi="Dacorum"/>
          <w:sz w:val="28"/>
          <w:szCs w:val="28"/>
        </w:rPr>
        <w:t>o</w:t>
      </w:r>
      <w:r w:rsidR="0073517F">
        <w:rPr>
          <w:rFonts w:ascii="Dacorum" w:hAnsi="Dacorum"/>
          <w:sz w:val="28"/>
          <w:szCs w:val="28"/>
        </w:rPr>
        <w:t>rt Day</w:t>
      </w:r>
      <w:proofErr w:type="gramEnd"/>
      <w:r w:rsidR="0073517F">
        <w:rPr>
          <w:rFonts w:ascii="Dacorum" w:hAnsi="Dacorum"/>
          <w:sz w:val="28"/>
          <w:szCs w:val="28"/>
        </w:rPr>
        <w:t xml:space="preserve"> Trips. </w:t>
      </w:r>
      <w:r w:rsidR="0040317D">
        <w:rPr>
          <w:rFonts w:ascii="Dacorum" w:hAnsi="Dacorum"/>
          <w:sz w:val="28"/>
          <w:szCs w:val="28"/>
        </w:rPr>
        <w:t xml:space="preserve">She stressed that the group coordinator roles could be shared and frequency of </w:t>
      </w:r>
      <w:proofErr w:type="gramStart"/>
      <w:r w:rsidR="0040317D">
        <w:rPr>
          <w:rFonts w:ascii="Dacorum" w:hAnsi="Dacorum"/>
          <w:sz w:val="28"/>
          <w:szCs w:val="28"/>
        </w:rPr>
        <w:t>Short Day</w:t>
      </w:r>
      <w:proofErr w:type="gramEnd"/>
      <w:r w:rsidR="0040317D">
        <w:rPr>
          <w:rFonts w:ascii="Dacorum" w:hAnsi="Dacorum"/>
          <w:sz w:val="28"/>
          <w:szCs w:val="28"/>
        </w:rPr>
        <w:t xml:space="preserve"> Trips was at the coordinators’ discretion.</w:t>
      </w:r>
    </w:p>
    <w:p w14:paraId="3FB1F47F" w14:textId="7FD4112D" w:rsidR="0089150C" w:rsidRDefault="0089150C" w:rsidP="00B841D8">
      <w:pPr>
        <w:spacing w:after="120" w:line="240" w:lineRule="auto"/>
        <w:ind w:left="709" w:hanging="709"/>
        <w:rPr>
          <w:rFonts w:ascii="Dacorum" w:hAnsi="Dacorum"/>
          <w:sz w:val="28"/>
          <w:szCs w:val="28"/>
        </w:rPr>
      </w:pPr>
      <w:r>
        <w:rPr>
          <w:rFonts w:ascii="Dacorum" w:hAnsi="Dacorum"/>
          <w:sz w:val="28"/>
          <w:szCs w:val="28"/>
        </w:rPr>
        <w:t>6.3</w:t>
      </w:r>
      <w:r>
        <w:rPr>
          <w:rFonts w:ascii="Dacorum" w:hAnsi="Dacorum"/>
          <w:sz w:val="28"/>
          <w:szCs w:val="28"/>
        </w:rPr>
        <w:tab/>
        <w:t>Literature C has now moved to Tring u3a since it met in Tring and comprised members who lived there.</w:t>
      </w:r>
    </w:p>
    <w:p w14:paraId="554E9E20" w14:textId="2ED595C2" w:rsidR="0089150C" w:rsidRDefault="0089150C" w:rsidP="00B841D8">
      <w:pPr>
        <w:spacing w:after="120" w:line="240" w:lineRule="auto"/>
        <w:ind w:left="709" w:hanging="709"/>
        <w:rPr>
          <w:rFonts w:ascii="Dacorum" w:hAnsi="Dacorum"/>
          <w:sz w:val="28"/>
          <w:szCs w:val="28"/>
        </w:rPr>
      </w:pPr>
      <w:r>
        <w:rPr>
          <w:rFonts w:ascii="Dacorum" w:hAnsi="Dacorum"/>
          <w:sz w:val="28"/>
          <w:szCs w:val="28"/>
        </w:rPr>
        <w:t>6.4</w:t>
      </w:r>
      <w:r>
        <w:rPr>
          <w:rFonts w:ascii="Dacorum" w:hAnsi="Dacorum"/>
          <w:sz w:val="28"/>
          <w:szCs w:val="28"/>
        </w:rPr>
        <w:tab/>
      </w:r>
      <w:r w:rsidR="0040317D">
        <w:rPr>
          <w:rFonts w:ascii="Dacorum" w:hAnsi="Dacorum"/>
          <w:sz w:val="28"/>
          <w:szCs w:val="28"/>
        </w:rPr>
        <w:t>Two new members who were recruited at the Leverstock Green fair last year have started a very</w:t>
      </w:r>
      <w:r>
        <w:rPr>
          <w:rFonts w:ascii="Dacorum" w:hAnsi="Dacorum"/>
          <w:sz w:val="28"/>
          <w:szCs w:val="28"/>
        </w:rPr>
        <w:t xml:space="preserve"> popular Backgammon group meeting, in Leverstock Green village hall.</w:t>
      </w:r>
    </w:p>
    <w:p w14:paraId="76047B3F" w14:textId="3E340AFE" w:rsidR="0040317D" w:rsidRDefault="0089150C" w:rsidP="00B841D8">
      <w:pPr>
        <w:spacing w:after="120" w:line="240" w:lineRule="auto"/>
        <w:ind w:left="709" w:hanging="709"/>
        <w:rPr>
          <w:rFonts w:ascii="Dacorum" w:hAnsi="Dacorum"/>
          <w:sz w:val="28"/>
          <w:szCs w:val="28"/>
        </w:rPr>
      </w:pPr>
      <w:r>
        <w:rPr>
          <w:rFonts w:ascii="Dacorum" w:hAnsi="Dacorum"/>
          <w:sz w:val="28"/>
          <w:szCs w:val="28"/>
        </w:rPr>
        <w:lastRenderedPageBreak/>
        <w:t>6.5</w:t>
      </w:r>
      <w:r>
        <w:rPr>
          <w:rFonts w:ascii="Dacorum" w:hAnsi="Dacorum"/>
          <w:sz w:val="28"/>
          <w:szCs w:val="28"/>
        </w:rPr>
        <w:tab/>
        <w:t>Lee stated that the committee would be pleased to assist anyone who is interested in starting a new group with herself as the first point of contact, details in the Digest.</w:t>
      </w:r>
    </w:p>
    <w:p w14:paraId="7C8017F4" w14:textId="4D38D834" w:rsidR="0040317D" w:rsidRPr="000C484D" w:rsidRDefault="000C484D" w:rsidP="00B841D8">
      <w:pPr>
        <w:spacing w:before="120" w:after="120" w:line="240" w:lineRule="auto"/>
        <w:rPr>
          <w:rFonts w:ascii="Dacorum" w:hAnsi="Dacorum"/>
          <w:b/>
          <w:bCs/>
          <w:sz w:val="28"/>
          <w:szCs w:val="28"/>
        </w:rPr>
      </w:pPr>
      <w:r w:rsidRPr="000C484D">
        <w:rPr>
          <w:rFonts w:ascii="Dacorum" w:hAnsi="Dacorum"/>
          <w:b/>
          <w:bCs/>
          <w:sz w:val="28"/>
          <w:szCs w:val="28"/>
        </w:rPr>
        <w:t>7</w:t>
      </w:r>
      <w:r w:rsidRPr="000C484D">
        <w:rPr>
          <w:rFonts w:ascii="Dacorum" w:hAnsi="Dacorum"/>
          <w:b/>
          <w:bCs/>
          <w:sz w:val="28"/>
          <w:szCs w:val="28"/>
        </w:rPr>
        <w:tab/>
        <w:t>Explanation of proxy voting</w:t>
      </w:r>
    </w:p>
    <w:p w14:paraId="4487132E" w14:textId="417E0817" w:rsidR="000C484D" w:rsidRDefault="00102B38" w:rsidP="00B841D8">
      <w:pPr>
        <w:spacing w:after="120" w:line="240" w:lineRule="auto"/>
        <w:ind w:left="709" w:hanging="709"/>
        <w:rPr>
          <w:rFonts w:ascii="Dacorum" w:hAnsi="Dacorum"/>
          <w:sz w:val="28"/>
          <w:szCs w:val="28"/>
        </w:rPr>
      </w:pPr>
      <w:r>
        <w:rPr>
          <w:rFonts w:ascii="Dacorum" w:hAnsi="Dacorum"/>
          <w:sz w:val="28"/>
          <w:szCs w:val="28"/>
        </w:rPr>
        <w:t>7.1</w:t>
      </w:r>
      <w:r>
        <w:rPr>
          <w:rFonts w:ascii="Dacorum" w:hAnsi="Dacorum"/>
          <w:sz w:val="28"/>
          <w:szCs w:val="28"/>
        </w:rPr>
        <w:tab/>
      </w:r>
      <w:r w:rsidR="007C1C87">
        <w:rPr>
          <w:rFonts w:ascii="Dacorum" w:hAnsi="Dacorum"/>
          <w:sz w:val="28"/>
          <w:szCs w:val="28"/>
        </w:rPr>
        <w:t xml:space="preserve">Ellen explained that members with access to the internet were able to vote on AGM matters online, which had proved to be popular. Postal votes were still available for those </w:t>
      </w:r>
      <w:r>
        <w:rPr>
          <w:rFonts w:ascii="Dacorum" w:hAnsi="Dacorum"/>
          <w:sz w:val="28"/>
          <w:szCs w:val="28"/>
        </w:rPr>
        <w:t>who had no internet access.</w:t>
      </w:r>
    </w:p>
    <w:p w14:paraId="1593AD02" w14:textId="487DF12F" w:rsidR="000C484D" w:rsidRPr="000C484D" w:rsidRDefault="000C484D" w:rsidP="00B841D8">
      <w:pPr>
        <w:spacing w:before="120" w:after="120" w:line="240" w:lineRule="auto"/>
        <w:rPr>
          <w:rFonts w:ascii="Dacorum" w:hAnsi="Dacorum"/>
          <w:b/>
          <w:bCs/>
          <w:sz w:val="28"/>
          <w:szCs w:val="28"/>
        </w:rPr>
      </w:pPr>
      <w:r w:rsidRPr="000C484D">
        <w:rPr>
          <w:rFonts w:ascii="Dacorum" w:hAnsi="Dacorum"/>
          <w:b/>
          <w:bCs/>
          <w:sz w:val="28"/>
          <w:szCs w:val="28"/>
        </w:rPr>
        <w:t>8</w:t>
      </w:r>
      <w:r w:rsidRPr="000C484D">
        <w:rPr>
          <w:rFonts w:ascii="Dacorum" w:hAnsi="Dacorum"/>
          <w:b/>
          <w:bCs/>
          <w:sz w:val="28"/>
          <w:szCs w:val="28"/>
        </w:rPr>
        <w:tab/>
        <w:t>Appointment of Book Examiner</w:t>
      </w:r>
    </w:p>
    <w:p w14:paraId="12BA2032" w14:textId="112911A5" w:rsidR="000C484D" w:rsidRDefault="000C484D" w:rsidP="00B841D8">
      <w:pPr>
        <w:spacing w:after="120" w:line="240" w:lineRule="auto"/>
        <w:ind w:left="709" w:hanging="709"/>
        <w:rPr>
          <w:rFonts w:ascii="Dacorum" w:hAnsi="Dacorum"/>
          <w:sz w:val="28"/>
          <w:szCs w:val="28"/>
        </w:rPr>
      </w:pPr>
      <w:r>
        <w:rPr>
          <w:rFonts w:ascii="Dacorum" w:hAnsi="Dacorum"/>
          <w:sz w:val="28"/>
          <w:szCs w:val="28"/>
        </w:rPr>
        <w:t>8.1</w:t>
      </w:r>
      <w:r>
        <w:rPr>
          <w:rFonts w:ascii="Dacorum" w:hAnsi="Dacorum"/>
          <w:sz w:val="28"/>
          <w:szCs w:val="28"/>
        </w:rPr>
        <w:tab/>
        <w:t xml:space="preserve">Appointment of Jane Seymour as Book Examiner for the 2025 – 26 financial year was proposed by Henry Wallis and seconded by Ellen Duffy. There were </w:t>
      </w:r>
      <w:r w:rsidRPr="00B841D8">
        <w:rPr>
          <w:rFonts w:ascii="Dacorum" w:hAnsi="Dacorum"/>
          <w:sz w:val="28"/>
          <w:szCs w:val="28"/>
        </w:rPr>
        <w:t>1</w:t>
      </w:r>
      <w:r w:rsidR="00A6555D">
        <w:rPr>
          <w:rFonts w:ascii="Dacorum" w:hAnsi="Dacorum"/>
          <w:sz w:val="28"/>
          <w:szCs w:val="28"/>
        </w:rPr>
        <w:t>67</w:t>
      </w:r>
      <w:r>
        <w:rPr>
          <w:rFonts w:ascii="Dacorum" w:hAnsi="Dacorum"/>
          <w:sz w:val="28"/>
          <w:szCs w:val="28"/>
        </w:rPr>
        <w:t xml:space="preserve"> votes in favour and </w:t>
      </w:r>
      <w:r w:rsidR="00417C74">
        <w:rPr>
          <w:rFonts w:ascii="Dacorum" w:hAnsi="Dacorum"/>
          <w:sz w:val="28"/>
          <w:szCs w:val="28"/>
        </w:rPr>
        <w:t>10</w:t>
      </w:r>
      <w:r>
        <w:rPr>
          <w:rFonts w:ascii="Dacorum" w:hAnsi="Dacorum"/>
          <w:sz w:val="28"/>
          <w:szCs w:val="28"/>
        </w:rPr>
        <w:t xml:space="preserve"> abstentions.</w:t>
      </w:r>
    </w:p>
    <w:p w14:paraId="517A7A67" w14:textId="20BB320D" w:rsidR="0040317D" w:rsidRPr="00102B38" w:rsidRDefault="000C484D" w:rsidP="00B841D8">
      <w:pPr>
        <w:spacing w:before="120" w:after="120" w:line="240" w:lineRule="auto"/>
        <w:rPr>
          <w:rFonts w:ascii="Dacorum" w:hAnsi="Dacorum"/>
          <w:b/>
          <w:bCs/>
          <w:sz w:val="28"/>
          <w:szCs w:val="28"/>
        </w:rPr>
      </w:pPr>
      <w:r w:rsidRPr="00102B38">
        <w:rPr>
          <w:rFonts w:ascii="Dacorum" w:hAnsi="Dacorum"/>
          <w:b/>
          <w:bCs/>
          <w:sz w:val="28"/>
          <w:szCs w:val="28"/>
        </w:rPr>
        <w:t>9</w:t>
      </w:r>
      <w:r w:rsidRPr="00102B38">
        <w:rPr>
          <w:rFonts w:ascii="Dacorum" w:hAnsi="Dacorum"/>
          <w:b/>
          <w:bCs/>
          <w:sz w:val="28"/>
          <w:szCs w:val="28"/>
        </w:rPr>
        <w:tab/>
        <w:t>Election of new Committee Members 2025 - 26</w:t>
      </w:r>
    </w:p>
    <w:p w14:paraId="50AFC90B" w14:textId="4D9C9936" w:rsidR="000C484D" w:rsidRDefault="000C484D" w:rsidP="00B841D8">
      <w:pPr>
        <w:spacing w:before="120" w:after="120" w:line="240" w:lineRule="auto"/>
        <w:rPr>
          <w:rFonts w:ascii="Dacorum" w:hAnsi="Dacorum"/>
          <w:sz w:val="28"/>
          <w:szCs w:val="28"/>
        </w:rPr>
      </w:pPr>
      <w:r>
        <w:rPr>
          <w:rFonts w:ascii="Dacorum" w:hAnsi="Dacorum"/>
          <w:sz w:val="28"/>
          <w:szCs w:val="28"/>
        </w:rPr>
        <w:t xml:space="preserve">9.1 </w:t>
      </w:r>
      <w:r>
        <w:rPr>
          <w:rFonts w:ascii="Dacorum" w:hAnsi="Dacorum"/>
          <w:sz w:val="28"/>
          <w:szCs w:val="28"/>
        </w:rPr>
        <w:tab/>
        <w:t>The following were elected as Officers or Trustees</w:t>
      </w:r>
    </w:p>
    <w:tbl>
      <w:tblPr>
        <w:tblW w:w="7379" w:type="dxa"/>
        <w:tblInd w:w="696" w:type="dxa"/>
        <w:tblLook w:val="04A0" w:firstRow="1" w:lastRow="0" w:firstColumn="1" w:lastColumn="0" w:noHBand="0" w:noVBand="1"/>
      </w:tblPr>
      <w:tblGrid>
        <w:gridCol w:w="1284"/>
        <w:gridCol w:w="2835"/>
        <w:gridCol w:w="992"/>
        <w:gridCol w:w="1276"/>
        <w:gridCol w:w="992"/>
      </w:tblGrid>
      <w:tr w:rsidR="000B4207" w:rsidRPr="000B4207" w14:paraId="2EE18368" w14:textId="77777777" w:rsidTr="00B841D8">
        <w:trPr>
          <w:trHeight w:val="290"/>
        </w:trPr>
        <w:tc>
          <w:tcPr>
            <w:tcW w:w="1284"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5B0330C1"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Post</w:t>
            </w:r>
          </w:p>
        </w:tc>
        <w:tc>
          <w:tcPr>
            <w:tcW w:w="2835" w:type="dxa"/>
            <w:tcBorders>
              <w:top w:val="single" w:sz="4" w:space="0" w:color="auto"/>
              <w:left w:val="nil"/>
              <w:bottom w:val="single" w:sz="4" w:space="0" w:color="auto"/>
              <w:right w:val="single" w:sz="4" w:space="0" w:color="auto"/>
            </w:tcBorders>
            <w:shd w:val="clear" w:color="000000" w:fill="8EA9DB"/>
            <w:noWrap/>
            <w:vAlign w:val="bottom"/>
            <w:hideMark/>
          </w:tcPr>
          <w:p w14:paraId="247240D2"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Name</w:t>
            </w:r>
          </w:p>
        </w:tc>
        <w:tc>
          <w:tcPr>
            <w:tcW w:w="992" w:type="dxa"/>
            <w:tcBorders>
              <w:top w:val="single" w:sz="4" w:space="0" w:color="auto"/>
              <w:left w:val="nil"/>
              <w:bottom w:val="single" w:sz="4" w:space="0" w:color="auto"/>
              <w:right w:val="single" w:sz="4" w:space="0" w:color="auto"/>
            </w:tcBorders>
            <w:shd w:val="clear" w:color="000000" w:fill="8EA9DB"/>
            <w:noWrap/>
            <w:vAlign w:val="bottom"/>
            <w:hideMark/>
          </w:tcPr>
          <w:p w14:paraId="4E2D708F"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Yes</w:t>
            </w:r>
          </w:p>
        </w:tc>
        <w:tc>
          <w:tcPr>
            <w:tcW w:w="1276" w:type="dxa"/>
            <w:tcBorders>
              <w:top w:val="single" w:sz="4" w:space="0" w:color="auto"/>
              <w:left w:val="nil"/>
              <w:bottom w:val="single" w:sz="4" w:space="0" w:color="auto"/>
              <w:right w:val="single" w:sz="4" w:space="0" w:color="auto"/>
            </w:tcBorders>
            <w:shd w:val="clear" w:color="000000" w:fill="8EA9DB"/>
            <w:noWrap/>
            <w:vAlign w:val="bottom"/>
            <w:hideMark/>
          </w:tcPr>
          <w:p w14:paraId="40440799"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No</w:t>
            </w:r>
          </w:p>
        </w:tc>
        <w:tc>
          <w:tcPr>
            <w:tcW w:w="992" w:type="dxa"/>
            <w:tcBorders>
              <w:top w:val="single" w:sz="4" w:space="0" w:color="auto"/>
              <w:left w:val="nil"/>
              <w:bottom w:val="single" w:sz="4" w:space="0" w:color="auto"/>
              <w:right w:val="single" w:sz="4" w:space="0" w:color="auto"/>
            </w:tcBorders>
            <w:shd w:val="clear" w:color="000000" w:fill="8EA9DB"/>
            <w:noWrap/>
            <w:vAlign w:val="bottom"/>
            <w:hideMark/>
          </w:tcPr>
          <w:p w14:paraId="0CE456C5"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Abstain</w:t>
            </w:r>
          </w:p>
        </w:tc>
      </w:tr>
      <w:tr w:rsidR="000B4207" w:rsidRPr="000B4207" w14:paraId="61A771CE" w14:textId="77777777" w:rsidTr="00B841D8">
        <w:trPr>
          <w:trHeight w:val="290"/>
        </w:trPr>
        <w:tc>
          <w:tcPr>
            <w:tcW w:w="1284" w:type="dxa"/>
            <w:tcBorders>
              <w:top w:val="nil"/>
              <w:left w:val="single" w:sz="4" w:space="0" w:color="auto"/>
              <w:bottom w:val="single" w:sz="4" w:space="0" w:color="auto"/>
              <w:right w:val="single" w:sz="4" w:space="0" w:color="auto"/>
            </w:tcBorders>
            <w:noWrap/>
            <w:vAlign w:val="bottom"/>
            <w:hideMark/>
          </w:tcPr>
          <w:p w14:paraId="1C7AFD55"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Chair</w:t>
            </w:r>
          </w:p>
        </w:tc>
        <w:tc>
          <w:tcPr>
            <w:tcW w:w="2835" w:type="dxa"/>
            <w:tcBorders>
              <w:top w:val="nil"/>
              <w:left w:val="nil"/>
              <w:bottom w:val="single" w:sz="4" w:space="0" w:color="auto"/>
              <w:right w:val="single" w:sz="4" w:space="0" w:color="auto"/>
            </w:tcBorders>
            <w:noWrap/>
            <w:vAlign w:val="bottom"/>
            <w:hideMark/>
          </w:tcPr>
          <w:p w14:paraId="35556379"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Carolyn Wallis (3818)</w:t>
            </w:r>
          </w:p>
        </w:tc>
        <w:tc>
          <w:tcPr>
            <w:tcW w:w="992" w:type="dxa"/>
            <w:tcBorders>
              <w:top w:val="nil"/>
              <w:left w:val="nil"/>
              <w:bottom w:val="single" w:sz="4" w:space="0" w:color="auto"/>
              <w:right w:val="single" w:sz="4" w:space="0" w:color="auto"/>
            </w:tcBorders>
            <w:noWrap/>
            <w:vAlign w:val="bottom"/>
            <w:hideMark/>
          </w:tcPr>
          <w:p w14:paraId="27D5D846" w14:textId="3861B6C5"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17</w:t>
            </w:r>
            <w:r w:rsidR="00417C74">
              <w:rPr>
                <w:rFonts w:eastAsia="Times New Roman"/>
                <w:sz w:val="22"/>
                <w:lang w:val="en-AE" w:eastAsia="en-AE" w:bidi="ar-SA"/>
              </w:rPr>
              <w:t>4</w:t>
            </w:r>
          </w:p>
        </w:tc>
        <w:tc>
          <w:tcPr>
            <w:tcW w:w="1276" w:type="dxa"/>
            <w:tcBorders>
              <w:top w:val="nil"/>
              <w:left w:val="nil"/>
              <w:bottom w:val="single" w:sz="4" w:space="0" w:color="auto"/>
              <w:right w:val="single" w:sz="4" w:space="0" w:color="auto"/>
            </w:tcBorders>
            <w:noWrap/>
            <w:vAlign w:val="bottom"/>
            <w:hideMark/>
          </w:tcPr>
          <w:p w14:paraId="51D6BB90"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0</w:t>
            </w:r>
          </w:p>
        </w:tc>
        <w:tc>
          <w:tcPr>
            <w:tcW w:w="992" w:type="dxa"/>
            <w:tcBorders>
              <w:top w:val="nil"/>
              <w:left w:val="nil"/>
              <w:bottom w:val="single" w:sz="4" w:space="0" w:color="auto"/>
              <w:right w:val="single" w:sz="4" w:space="0" w:color="auto"/>
            </w:tcBorders>
            <w:noWrap/>
            <w:vAlign w:val="bottom"/>
            <w:hideMark/>
          </w:tcPr>
          <w:p w14:paraId="35E65DC0"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3</w:t>
            </w:r>
          </w:p>
        </w:tc>
      </w:tr>
      <w:tr w:rsidR="000B4207" w:rsidRPr="000B4207" w14:paraId="079241FE" w14:textId="77777777" w:rsidTr="00B841D8">
        <w:trPr>
          <w:trHeight w:val="290"/>
        </w:trPr>
        <w:tc>
          <w:tcPr>
            <w:tcW w:w="1284" w:type="dxa"/>
            <w:tcBorders>
              <w:top w:val="nil"/>
              <w:left w:val="single" w:sz="4" w:space="0" w:color="auto"/>
              <w:bottom w:val="single" w:sz="4" w:space="0" w:color="auto"/>
              <w:right w:val="single" w:sz="4" w:space="0" w:color="auto"/>
            </w:tcBorders>
            <w:noWrap/>
            <w:vAlign w:val="bottom"/>
            <w:hideMark/>
          </w:tcPr>
          <w:p w14:paraId="6FC5CA9E"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Vice Chair</w:t>
            </w:r>
          </w:p>
        </w:tc>
        <w:tc>
          <w:tcPr>
            <w:tcW w:w="2835" w:type="dxa"/>
            <w:tcBorders>
              <w:top w:val="nil"/>
              <w:left w:val="nil"/>
              <w:bottom w:val="single" w:sz="4" w:space="0" w:color="auto"/>
              <w:right w:val="single" w:sz="4" w:space="0" w:color="auto"/>
            </w:tcBorders>
            <w:noWrap/>
            <w:vAlign w:val="bottom"/>
            <w:hideMark/>
          </w:tcPr>
          <w:p w14:paraId="11FB06FD"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Jane Campbell (1873)</w:t>
            </w:r>
          </w:p>
        </w:tc>
        <w:tc>
          <w:tcPr>
            <w:tcW w:w="992" w:type="dxa"/>
            <w:tcBorders>
              <w:top w:val="nil"/>
              <w:left w:val="nil"/>
              <w:bottom w:val="single" w:sz="4" w:space="0" w:color="auto"/>
              <w:right w:val="single" w:sz="4" w:space="0" w:color="auto"/>
            </w:tcBorders>
            <w:noWrap/>
            <w:vAlign w:val="bottom"/>
            <w:hideMark/>
          </w:tcPr>
          <w:p w14:paraId="6647C77D" w14:textId="75C7CF6A"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17</w:t>
            </w:r>
            <w:r w:rsidR="00417C74">
              <w:rPr>
                <w:rFonts w:eastAsia="Times New Roman"/>
                <w:sz w:val="22"/>
                <w:lang w:val="en-AE" w:eastAsia="en-AE" w:bidi="ar-SA"/>
              </w:rPr>
              <w:t>5</w:t>
            </w:r>
          </w:p>
        </w:tc>
        <w:tc>
          <w:tcPr>
            <w:tcW w:w="1276" w:type="dxa"/>
            <w:tcBorders>
              <w:top w:val="nil"/>
              <w:left w:val="nil"/>
              <w:bottom w:val="single" w:sz="4" w:space="0" w:color="auto"/>
              <w:right w:val="single" w:sz="4" w:space="0" w:color="auto"/>
            </w:tcBorders>
            <w:noWrap/>
            <w:vAlign w:val="bottom"/>
            <w:hideMark/>
          </w:tcPr>
          <w:p w14:paraId="6ABCED5C"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0</w:t>
            </w:r>
          </w:p>
        </w:tc>
        <w:tc>
          <w:tcPr>
            <w:tcW w:w="992" w:type="dxa"/>
            <w:tcBorders>
              <w:top w:val="nil"/>
              <w:left w:val="nil"/>
              <w:bottom w:val="single" w:sz="4" w:space="0" w:color="auto"/>
              <w:right w:val="single" w:sz="4" w:space="0" w:color="auto"/>
            </w:tcBorders>
            <w:noWrap/>
            <w:vAlign w:val="bottom"/>
            <w:hideMark/>
          </w:tcPr>
          <w:p w14:paraId="6CEAD24A"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2</w:t>
            </w:r>
          </w:p>
        </w:tc>
      </w:tr>
      <w:tr w:rsidR="000B4207" w:rsidRPr="000B4207" w14:paraId="38114D30" w14:textId="77777777" w:rsidTr="00B841D8">
        <w:trPr>
          <w:trHeight w:val="290"/>
        </w:trPr>
        <w:tc>
          <w:tcPr>
            <w:tcW w:w="1284" w:type="dxa"/>
            <w:tcBorders>
              <w:top w:val="nil"/>
              <w:left w:val="single" w:sz="4" w:space="0" w:color="auto"/>
              <w:bottom w:val="single" w:sz="4" w:space="0" w:color="auto"/>
              <w:right w:val="single" w:sz="4" w:space="0" w:color="auto"/>
            </w:tcBorders>
            <w:noWrap/>
            <w:vAlign w:val="bottom"/>
            <w:hideMark/>
          </w:tcPr>
          <w:p w14:paraId="10FA7056"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Treasurer</w:t>
            </w:r>
          </w:p>
        </w:tc>
        <w:tc>
          <w:tcPr>
            <w:tcW w:w="2835" w:type="dxa"/>
            <w:tcBorders>
              <w:top w:val="nil"/>
              <w:left w:val="nil"/>
              <w:bottom w:val="single" w:sz="4" w:space="0" w:color="auto"/>
              <w:right w:val="single" w:sz="4" w:space="0" w:color="auto"/>
            </w:tcBorders>
            <w:noWrap/>
            <w:vAlign w:val="bottom"/>
            <w:hideMark/>
          </w:tcPr>
          <w:p w14:paraId="72B45C85"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Henry Wallis (3819)</w:t>
            </w:r>
          </w:p>
        </w:tc>
        <w:tc>
          <w:tcPr>
            <w:tcW w:w="992" w:type="dxa"/>
            <w:tcBorders>
              <w:top w:val="nil"/>
              <w:left w:val="nil"/>
              <w:bottom w:val="single" w:sz="4" w:space="0" w:color="auto"/>
              <w:right w:val="single" w:sz="4" w:space="0" w:color="auto"/>
            </w:tcBorders>
            <w:noWrap/>
            <w:vAlign w:val="bottom"/>
            <w:hideMark/>
          </w:tcPr>
          <w:p w14:paraId="0C4E4CE3" w14:textId="2DA47054"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17</w:t>
            </w:r>
            <w:r w:rsidR="00417C74">
              <w:rPr>
                <w:rFonts w:eastAsia="Times New Roman"/>
                <w:sz w:val="22"/>
                <w:lang w:val="en-AE" w:eastAsia="en-AE" w:bidi="ar-SA"/>
              </w:rPr>
              <w:t>4</w:t>
            </w:r>
          </w:p>
        </w:tc>
        <w:tc>
          <w:tcPr>
            <w:tcW w:w="1276" w:type="dxa"/>
            <w:tcBorders>
              <w:top w:val="nil"/>
              <w:left w:val="nil"/>
              <w:bottom w:val="single" w:sz="4" w:space="0" w:color="auto"/>
              <w:right w:val="single" w:sz="4" w:space="0" w:color="auto"/>
            </w:tcBorders>
            <w:noWrap/>
            <w:vAlign w:val="bottom"/>
            <w:hideMark/>
          </w:tcPr>
          <w:p w14:paraId="32E8499A"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0</w:t>
            </w:r>
          </w:p>
        </w:tc>
        <w:tc>
          <w:tcPr>
            <w:tcW w:w="992" w:type="dxa"/>
            <w:tcBorders>
              <w:top w:val="nil"/>
              <w:left w:val="nil"/>
              <w:bottom w:val="single" w:sz="4" w:space="0" w:color="auto"/>
              <w:right w:val="single" w:sz="4" w:space="0" w:color="auto"/>
            </w:tcBorders>
            <w:noWrap/>
            <w:vAlign w:val="bottom"/>
            <w:hideMark/>
          </w:tcPr>
          <w:p w14:paraId="145C6813"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3</w:t>
            </w:r>
          </w:p>
        </w:tc>
      </w:tr>
      <w:tr w:rsidR="000B4207" w:rsidRPr="000B4207" w14:paraId="34B006E4" w14:textId="77777777" w:rsidTr="00B841D8">
        <w:trPr>
          <w:trHeight w:val="290"/>
        </w:trPr>
        <w:tc>
          <w:tcPr>
            <w:tcW w:w="1284" w:type="dxa"/>
            <w:tcBorders>
              <w:top w:val="nil"/>
              <w:left w:val="single" w:sz="4" w:space="0" w:color="auto"/>
              <w:bottom w:val="single" w:sz="4" w:space="0" w:color="auto"/>
              <w:right w:val="single" w:sz="4" w:space="0" w:color="auto"/>
            </w:tcBorders>
            <w:noWrap/>
            <w:vAlign w:val="bottom"/>
            <w:hideMark/>
          </w:tcPr>
          <w:p w14:paraId="0ACAEB54"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Trustee</w:t>
            </w:r>
          </w:p>
        </w:tc>
        <w:tc>
          <w:tcPr>
            <w:tcW w:w="2835" w:type="dxa"/>
            <w:tcBorders>
              <w:top w:val="nil"/>
              <w:left w:val="nil"/>
              <w:bottom w:val="single" w:sz="4" w:space="0" w:color="auto"/>
              <w:right w:val="single" w:sz="4" w:space="0" w:color="auto"/>
            </w:tcBorders>
            <w:noWrap/>
            <w:vAlign w:val="bottom"/>
            <w:hideMark/>
          </w:tcPr>
          <w:p w14:paraId="25B2B488"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Ellen Duffy (4064)</w:t>
            </w:r>
          </w:p>
        </w:tc>
        <w:tc>
          <w:tcPr>
            <w:tcW w:w="992" w:type="dxa"/>
            <w:tcBorders>
              <w:top w:val="nil"/>
              <w:left w:val="nil"/>
              <w:bottom w:val="single" w:sz="4" w:space="0" w:color="auto"/>
              <w:right w:val="single" w:sz="4" w:space="0" w:color="auto"/>
            </w:tcBorders>
            <w:noWrap/>
            <w:vAlign w:val="bottom"/>
            <w:hideMark/>
          </w:tcPr>
          <w:p w14:paraId="53C49607" w14:textId="73B57469"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17</w:t>
            </w:r>
            <w:r w:rsidR="00417C74">
              <w:rPr>
                <w:rFonts w:eastAsia="Times New Roman"/>
                <w:sz w:val="22"/>
                <w:lang w:val="en-AE" w:eastAsia="en-AE" w:bidi="ar-SA"/>
              </w:rPr>
              <w:t>3</w:t>
            </w:r>
          </w:p>
        </w:tc>
        <w:tc>
          <w:tcPr>
            <w:tcW w:w="1276" w:type="dxa"/>
            <w:tcBorders>
              <w:top w:val="nil"/>
              <w:left w:val="nil"/>
              <w:bottom w:val="single" w:sz="4" w:space="0" w:color="auto"/>
              <w:right w:val="single" w:sz="4" w:space="0" w:color="auto"/>
            </w:tcBorders>
            <w:noWrap/>
            <w:vAlign w:val="bottom"/>
            <w:hideMark/>
          </w:tcPr>
          <w:p w14:paraId="37BC7577"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1</w:t>
            </w:r>
          </w:p>
        </w:tc>
        <w:tc>
          <w:tcPr>
            <w:tcW w:w="992" w:type="dxa"/>
            <w:tcBorders>
              <w:top w:val="nil"/>
              <w:left w:val="nil"/>
              <w:bottom w:val="single" w:sz="4" w:space="0" w:color="auto"/>
              <w:right w:val="single" w:sz="4" w:space="0" w:color="auto"/>
            </w:tcBorders>
            <w:noWrap/>
            <w:vAlign w:val="bottom"/>
            <w:hideMark/>
          </w:tcPr>
          <w:p w14:paraId="53F337C9"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3</w:t>
            </w:r>
          </w:p>
        </w:tc>
      </w:tr>
      <w:tr w:rsidR="000B4207" w:rsidRPr="000B4207" w14:paraId="67073FF6" w14:textId="77777777" w:rsidTr="00B841D8">
        <w:trPr>
          <w:trHeight w:val="290"/>
        </w:trPr>
        <w:tc>
          <w:tcPr>
            <w:tcW w:w="1284" w:type="dxa"/>
            <w:tcBorders>
              <w:top w:val="nil"/>
              <w:left w:val="single" w:sz="4" w:space="0" w:color="auto"/>
              <w:bottom w:val="single" w:sz="4" w:space="0" w:color="auto"/>
              <w:right w:val="single" w:sz="4" w:space="0" w:color="auto"/>
            </w:tcBorders>
            <w:noWrap/>
            <w:vAlign w:val="bottom"/>
            <w:hideMark/>
          </w:tcPr>
          <w:p w14:paraId="60052FBE"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Trustee</w:t>
            </w:r>
          </w:p>
        </w:tc>
        <w:tc>
          <w:tcPr>
            <w:tcW w:w="2835" w:type="dxa"/>
            <w:tcBorders>
              <w:top w:val="nil"/>
              <w:left w:val="nil"/>
              <w:bottom w:val="single" w:sz="4" w:space="0" w:color="auto"/>
              <w:right w:val="single" w:sz="4" w:space="0" w:color="auto"/>
            </w:tcBorders>
            <w:noWrap/>
            <w:vAlign w:val="bottom"/>
            <w:hideMark/>
          </w:tcPr>
          <w:p w14:paraId="420580D6"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Lee Pace (4083)</w:t>
            </w:r>
          </w:p>
        </w:tc>
        <w:tc>
          <w:tcPr>
            <w:tcW w:w="992" w:type="dxa"/>
            <w:tcBorders>
              <w:top w:val="nil"/>
              <w:left w:val="nil"/>
              <w:bottom w:val="single" w:sz="4" w:space="0" w:color="auto"/>
              <w:right w:val="single" w:sz="4" w:space="0" w:color="auto"/>
            </w:tcBorders>
            <w:noWrap/>
            <w:vAlign w:val="bottom"/>
            <w:hideMark/>
          </w:tcPr>
          <w:p w14:paraId="682C7266" w14:textId="0FFCCDB2"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17</w:t>
            </w:r>
            <w:r w:rsidR="00417C74">
              <w:rPr>
                <w:rFonts w:eastAsia="Times New Roman"/>
                <w:sz w:val="22"/>
                <w:lang w:val="en-AE" w:eastAsia="en-AE" w:bidi="ar-SA"/>
              </w:rPr>
              <w:t>2</w:t>
            </w:r>
          </w:p>
        </w:tc>
        <w:tc>
          <w:tcPr>
            <w:tcW w:w="1276" w:type="dxa"/>
            <w:tcBorders>
              <w:top w:val="nil"/>
              <w:left w:val="nil"/>
              <w:bottom w:val="single" w:sz="4" w:space="0" w:color="auto"/>
              <w:right w:val="single" w:sz="4" w:space="0" w:color="auto"/>
            </w:tcBorders>
            <w:noWrap/>
            <w:vAlign w:val="bottom"/>
            <w:hideMark/>
          </w:tcPr>
          <w:p w14:paraId="0C2D9909"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0</w:t>
            </w:r>
          </w:p>
        </w:tc>
        <w:tc>
          <w:tcPr>
            <w:tcW w:w="992" w:type="dxa"/>
            <w:tcBorders>
              <w:top w:val="nil"/>
              <w:left w:val="nil"/>
              <w:bottom w:val="single" w:sz="4" w:space="0" w:color="auto"/>
              <w:right w:val="single" w:sz="4" w:space="0" w:color="auto"/>
            </w:tcBorders>
            <w:noWrap/>
            <w:vAlign w:val="bottom"/>
            <w:hideMark/>
          </w:tcPr>
          <w:p w14:paraId="4C54A9E9"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5</w:t>
            </w:r>
          </w:p>
        </w:tc>
      </w:tr>
      <w:tr w:rsidR="000B4207" w:rsidRPr="000B4207" w14:paraId="26F803D8" w14:textId="77777777" w:rsidTr="00B841D8">
        <w:trPr>
          <w:trHeight w:val="290"/>
        </w:trPr>
        <w:tc>
          <w:tcPr>
            <w:tcW w:w="1284" w:type="dxa"/>
            <w:tcBorders>
              <w:top w:val="nil"/>
              <w:left w:val="single" w:sz="4" w:space="0" w:color="auto"/>
              <w:bottom w:val="single" w:sz="4" w:space="0" w:color="auto"/>
              <w:right w:val="single" w:sz="4" w:space="0" w:color="auto"/>
            </w:tcBorders>
            <w:noWrap/>
            <w:vAlign w:val="bottom"/>
            <w:hideMark/>
          </w:tcPr>
          <w:p w14:paraId="1C2DA4EC"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Trustee</w:t>
            </w:r>
          </w:p>
        </w:tc>
        <w:tc>
          <w:tcPr>
            <w:tcW w:w="2835" w:type="dxa"/>
            <w:tcBorders>
              <w:top w:val="nil"/>
              <w:left w:val="nil"/>
              <w:bottom w:val="single" w:sz="4" w:space="0" w:color="auto"/>
              <w:right w:val="single" w:sz="4" w:space="0" w:color="auto"/>
            </w:tcBorders>
            <w:noWrap/>
            <w:vAlign w:val="bottom"/>
            <w:hideMark/>
          </w:tcPr>
          <w:p w14:paraId="1E1CC26F"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John Dodkins (3276)</w:t>
            </w:r>
          </w:p>
        </w:tc>
        <w:tc>
          <w:tcPr>
            <w:tcW w:w="992" w:type="dxa"/>
            <w:tcBorders>
              <w:top w:val="nil"/>
              <w:left w:val="nil"/>
              <w:bottom w:val="single" w:sz="4" w:space="0" w:color="auto"/>
              <w:right w:val="single" w:sz="4" w:space="0" w:color="auto"/>
            </w:tcBorders>
            <w:noWrap/>
            <w:vAlign w:val="bottom"/>
            <w:hideMark/>
          </w:tcPr>
          <w:p w14:paraId="505BE7DA" w14:textId="0739EF6F"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17</w:t>
            </w:r>
            <w:r w:rsidR="00417C74">
              <w:rPr>
                <w:rFonts w:eastAsia="Times New Roman"/>
                <w:sz w:val="22"/>
                <w:lang w:val="en-AE" w:eastAsia="en-AE" w:bidi="ar-SA"/>
              </w:rPr>
              <w:t>2</w:t>
            </w:r>
          </w:p>
        </w:tc>
        <w:tc>
          <w:tcPr>
            <w:tcW w:w="1276" w:type="dxa"/>
            <w:tcBorders>
              <w:top w:val="nil"/>
              <w:left w:val="nil"/>
              <w:bottom w:val="single" w:sz="4" w:space="0" w:color="auto"/>
              <w:right w:val="single" w:sz="4" w:space="0" w:color="auto"/>
            </w:tcBorders>
            <w:noWrap/>
            <w:vAlign w:val="bottom"/>
            <w:hideMark/>
          </w:tcPr>
          <w:p w14:paraId="70DA73A1"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0</w:t>
            </w:r>
          </w:p>
        </w:tc>
        <w:tc>
          <w:tcPr>
            <w:tcW w:w="992" w:type="dxa"/>
            <w:tcBorders>
              <w:top w:val="nil"/>
              <w:left w:val="nil"/>
              <w:bottom w:val="single" w:sz="4" w:space="0" w:color="auto"/>
              <w:right w:val="single" w:sz="4" w:space="0" w:color="auto"/>
            </w:tcBorders>
            <w:noWrap/>
            <w:vAlign w:val="bottom"/>
            <w:hideMark/>
          </w:tcPr>
          <w:p w14:paraId="0792D4BD"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5</w:t>
            </w:r>
          </w:p>
        </w:tc>
      </w:tr>
      <w:tr w:rsidR="000B4207" w:rsidRPr="000B4207" w14:paraId="47A868B0" w14:textId="77777777" w:rsidTr="00B841D8">
        <w:trPr>
          <w:trHeight w:val="290"/>
        </w:trPr>
        <w:tc>
          <w:tcPr>
            <w:tcW w:w="1284" w:type="dxa"/>
            <w:tcBorders>
              <w:top w:val="nil"/>
              <w:left w:val="single" w:sz="4" w:space="0" w:color="auto"/>
              <w:bottom w:val="single" w:sz="4" w:space="0" w:color="auto"/>
              <w:right w:val="single" w:sz="4" w:space="0" w:color="auto"/>
            </w:tcBorders>
            <w:noWrap/>
            <w:vAlign w:val="bottom"/>
            <w:hideMark/>
          </w:tcPr>
          <w:p w14:paraId="13B83D41"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Trustee</w:t>
            </w:r>
          </w:p>
        </w:tc>
        <w:tc>
          <w:tcPr>
            <w:tcW w:w="2835" w:type="dxa"/>
            <w:tcBorders>
              <w:top w:val="nil"/>
              <w:left w:val="nil"/>
              <w:bottom w:val="single" w:sz="4" w:space="0" w:color="auto"/>
              <w:right w:val="single" w:sz="4" w:space="0" w:color="auto"/>
            </w:tcBorders>
            <w:noWrap/>
            <w:vAlign w:val="bottom"/>
            <w:hideMark/>
          </w:tcPr>
          <w:p w14:paraId="1E129A8A" w14:textId="77777777" w:rsidR="000B4207" w:rsidRPr="000B4207" w:rsidRDefault="000B4207" w:rsidP="00B841D8">
            <w:pPr>
              <w:spacing w:after="120" w:line="240" w:lineRule="auto"/>
              <w:ind w:left="0" w:firstLine="0"/>
              <w:rPr>
                <w:rFonts w:eastAsia="Times New Roman"/>
                <w:sz w:val="22"/>
                <w:lang w:val="en-AE" w:eastAsia="en-AE" w:bidi="ar-SA"/>
              </w:rPr>
            </w:pPr>
            <w:r w:rsidRPr="000B4207">
              <w:rPr>
                <w:rFonts w:eastAsia="Times New Roman"/>
                <w:sz w:val="22"/>
                <w:lang w:val="en-AE" w:eastAsia="en-AE" w:bidi="ar-SA"/>
              </w:rPr>
              <w:t>Mary Wyon (3522)</w:t>
            </w:r>
          </w:p>
        </w:tc>
        <w:tc>
          <w:tcPr>
            <w:tcW w:w="992" w:type="dxa"/>
            <w:tcBorders>
              <w:top w:val="nil"/>
              <w:left w:val="nil"/>
              <w:bottom w:val="single" w:sz="4" w:space="0" w:color="auto"/>
              <w:right w:val="single" w:sz="4" w:space="0" w:color="auto"/>
            </w:tcBorders>
            <w:noWrap/>
            <w:vAlign w:val="bottom"/>
            <w:hideMark/>
          </w:tcPr>
          <w:p w14:paraId="4ABF7540" w14:textId="15A27BAB"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17</w:t>
            </w:r>
            <w:r w:rsidR="00417C74">
              <w:rPr>
                <w:rFonts w:eastAsia="Times New Roman"/>
                <w:sz w:val="22"/>
                <w:lang w:val="en-AE" w:eastAsia="en-AE" w:bidi="ar-SA"/>
              </w:rPr>
              <w:t>2</w:t>
            </w:r>
          </w:p>
        </w:tc>
        <w:tc>
          <w:tcPr>
            <w:tcW w:w="1276" w:type="dxa"/>
            <w:tcBorders>
              <w:top w:val="nil"/>
              <w:left w:val="nil"/>
              <w:bottom w:val="single" w:sz="4" w:space="0" w:color="auto"/>
              <w:right w:val="single" w:sz="4" w:space="0" w:color="auto"/>
            </w:tcBorders>
            <w:noWrap/>
            <w:vAlign w:val="bottom"/>
            <w:hideMark/>
          </w:tcPr>
          <w:p w14:paraId="2E01FF47"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1</w:t>
            </w:r>
          </w:p>
        </w:tc>
        <w:tc>
          <w:tcPr>
            <w:tcW w:w="992" w:type="dxa"/>
            <w:tcBorders>
              <w:top w:val="nil"/>
              <w:left w:val="nil"/>
              <w:bottom w:val="single" w:sz="4" w:space="0" w:color="auto"/>
              <w:right w:val="single" w:sz="4" w:space="0" w:color="auto"/>
            </w:tcBorders>
            <w:noWrap/>
            <w:vAlign w:val="bottom"/>
            <w:hideMark/>
          </w:tcPr>
          <w:p w14:paraId="1DAB1745" w14:textId="77777777" w:rsidR="000B4207" w:rsidRPr="000B4207" w:rsidRDefault="000B4207" w:rsidP="00B841D8">
            <w:pPr>
              <w:spacing w:after="120" w:line="240" w:lineRule="auto"/>
              <w:ind w:left="0" w:firstLine="0"/>
              <w:jc w:val="right"/>
              <w:rPr>
                <w:rFonts w:eastAsia="Times New Roman"/>
                <w:sz w:val="22"/>
                <w:lang w:val="en-AE" w:eastAsia="en-AE" w:bidi="ar-SA"/>
              </w:rPr>
            </w:pPr>
            <w:r w:rsidRPr="000B4207">
              <w:rPr>
                <w:rFonts w:eastAsia="Times New Roman"/>
                <w:sz w:val="22"/>
                <w:lang w:val="en-AE" w:eastAsia="en-AE" w:bidi="ar-SA"/>
              </w:rPr>
              <w:t>4</w:t>
            </w:r>
          </w:p>
        </w:tc>
      </w:tr>
    </w:tbl>
    <w:p w14:paraId="1EC2F96B" w14:textId="4FA9D937" w:rsidR="000C484D" w:rsidRPr="00102B38" w:rsidRDefault="00ED5A01" w:rsidP="00B841D8">
      <w:pPr>
        <w:spacing w:before="120" w:after="120" w:line="240" w:lineRule="auto"/>
        <w:rPr>
          <w:rFonts w:ascii="Dacorum" w:hAnsi="Dacorum"/>
          <w:b/>
          <w:bCs/>
          <w:sz w:val="28"/>
          <w:szCs w:val="28"/>
        </w:rPr>
      </w:pPr>
      <w:r w:rsidRPr="00102B38">
        <w:rPr>
          <w:rFonts w:ascii="Dacorum" w:hAnsi="Dacorum"/>
          <w:b/>
          <w:bCs/>
          <w:sz w:val="28"/>
          <w:szCs w:val="28"/>
        </w:rPr>
        <w:t>10</w:t>
      </w:r>
      <w:r w:rsidRPr="00102B38">
        <w:rPr>
          <w:rFonts w:ascii="Dacorum" w:hAnsi="Dacorum"/>
          <w:b/>
          <w:bCs/>
          <w:sz w:val="28"/>
          <w:szCs w:val="28"/>
        </w:rPr>
        <w:tab/>
        <w:t>Any Other Business</w:t>
      </w:r>
    </w:p>
    <w:p w14:paraId="21C17F48" w14:textId="1B092B21" w:rsidR="000C484D" w:rsidRDefault="00841937" w:rsidP="00B841D8">
      <w:pPr>
        <w:spacing w:after="120" w:line="240" w:lineRule="auto"/>
        <w:ind w:left="709" w:hanging="709"/>
        <w:rPr>
          <w:rFonts w:ascii="Dacorum" w:hAnsi="Dacorum"/>
          <w:sz w:val="28"/>
          <w:szCs w:val="28"/>
        </w:rPr>
      </w:pPr>
      <w:r>
        <w:rPr>
          <w:rFonts w:ascii="Dacorum" w:hAnsi="Dacorum"/>
          <w:sz w:val="28"/>
          <w:szCs w:val="28"/>
        </w:rPr>
        <w:t>10.1</w:t>
      </w:r>
      <w:r>
        <w:rPr>
          <w:rFonts w:ascii="Dacorum" w:hAnsi="Dacorum"/>
          <w:sz w:val="28"/>
          <w:szCs w:val="28"/>
        </w:rPr>
        <w:tab/>
      </w:r>
      <w:r w:rsidR="00ED5A01">
        <w:rPr>
          <w:rFonts w:ascii="Dacorum" w:hAnsi="Dacorum"/>
          <w:sz w:val="28"/>
          <w:szCs w:val="28"/>
        </w:rPr>
        <w:t>A member queried wh</w:t>
      </w:r>
      <w:r w:rsidR="00102B38">
        <w:rPr>
          <w:rFonts w:ascii="Dacorum" w:hAnsi="Dacorum"/>
          <w:sz w:val="28"/>
          <w:szCs w:val="28"/>
        </w:rPr>
        <w:t>e</w:t>
      </w:r>
      <w:r w:rsidR="00ED5A01">
        <w:rPr>
          <w:rFonts w:ascii="Dacorum" w:hAnsi="Dacorum"/>
          <w:sz w:val="28"/>
          <w:szCs w:val="28"/>
        </w:rPr>
        <w:t xml:space="preserve">ther the constitution could be changed to alleviate the issue of officers having to stand down after 3 years in post. The committee felt that the constitution was </w:t>
      </w:r>
      <w:r>
        <w:rPr>
          <w:rFonts w:ascii="Dacorum" w:hAnsi="Dacorum"/>
          <w:sz w:val="28"/>
          <w:szCs w:val="28"/>
        </w:rPr>
        <w:t>appropriate, the issue is lack of volunteers. This applies to many organisations relying on volunteers.</w:t>
      </w:r>
    </w:p>
    <w:p w14:paraId="10F2FE97" w14:textId="033E3581" w:rsidR="000C484D" w:rsidRDefault="00841937" w:rsidP="00B841D8">
      <w:pPr>
        <w:spacing w:after="120" w:line="240" w:lineRule="auto"/>
        <w:ind w:left="709" w:hanging="709"/>
        <w:rPr>
          <w:rFonts w:ascii="Dacorum" w:hAnsi="Dacorum"/>
          <w:sz w:val="28"/>
          <w:szCs w:val="28"/>
        </w:rPr>
      </w:pPr>
      <w:r>
        <w:rPr>
          <w:rFonts w:ascii="Dacorum" w:hAnsi="Dacorum"/>
          <w:sz w:val="28"/>
          <w:szCs w:val="28"/>
        </w:rPr>
        <w:t>10.2</w:t>
      </w:r>
      <w:r>
        <w:rPr>
          <w:rFonts w:ascii="Dacorum" w:hAnsi="Dacorum"/>
          <w:sz w:val="28"/>
          <w:szCs w:val="28"/>
        </w:rPr>
        <w:tab/>
        <w:t xml:space="preserve">A member expressed thanks to the committee and group coordinators on behalf of the meeting. </w:t>
      </w:r>
    </w:p>
    <w:p w14:paraId="6B7EB487" w14:textId="0FBE36F7" w:rsidR="00523528" w:rsidRPr="00523528" w:rsidRDefault="00841937" w:rsidP="00B841D8">
      <w:pPr>
        <w:spacing w:before="120" w:after="120" w:line="240" w:lineRule="auto"/>
        <w:rPr>
          <w:sz w:val="28"/>
          <w:szCs w:val="28"/>
        </w:rPr>
      </w:pPr>
      <w:r>
        <w:rPr>
          <w:rFonts w:ascii="Dacorum" w:hAnsi="Dacorum"/>
          <w:sz w:val="28"/>
          <w:szCs w:val="28"/>
        </w:rPr>
        <w:t>The AGM was formally ended at 10:54 am.</w:t>
      </w:r>
    </w:p>
    <w:sectPr w:rsidR="00523528" w:rsidRPr="0052352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B9AC" w14:textId="77777777" w:rsidR="004D321B" w:rsidRDefault="004D321B" w:rsidP="00430F3F">
      <w:pPr>
        <w:spacing w:after="0" w:line="240" w:lineRule="auto"/>
      </w:pPr>
      <w:r>
        <w:separator/>
      </w:r>
    </w:p>
  </w:endnote>
  <w:endnote w:type="continuationSeparator" w:id="0">
    <w:p w14:paraId="440F439A" w14:textId="77777777" w:rsidR="004D321B" w:rsidRDefault="004D321B" w:rsidP="0043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corum">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688792"/>
      <w:docPartObj>
        <w:docPartGallery w:val="Page Numbers (Bottom of Page)"/>
        <w:docPartUnique/>
      </w:docPartObj>
    </w:sdtPr>
    <w:sdtContent>
      <w:sdt>
        <w:sdtPr>
          <w:id w:val="-1769616900"/>
          <w:docPartObj>
            <w:docPartGallery w:val="Page Numbers (Top of Page)"/>
            <w:docPartUnique/>
          </w:docPartObj>
        </w:sdtPr>
        <w:sdtContent>
          <w:p w14:paraId="6E6CF8EE" w14:textId="6FEC2A83" w:rsidR="00430F3F" w:rsidRDefault="00430F3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7ED8EE6" w14:textId="77777777" w:rsidR="00430F3F" w:rsidRDefault="00430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86DF" w14:textId="77777777" w:rsidR="004D321B" w:rsidRDefault="004D321B" w:rsidP="00430F3F">
      <w:pPr>
        <w:spacing w:after="0" w:line="240" w:lineRule="auto"/>
      </w:pPr>
      <w:r>
        <w:separator/>
      </w:r>
    </w:p>
  </w:footnote>
  <w:footnote w:type="continuationSeparator" w:id="0">
    <w:p w14:paraId="67979CC7" w14:textId="77777777" w:rsidR="004D321B" w:rsidRDefault="004D321B" w:rsidP="00430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3ED9"/>
    <w:multiLevelType w:val="hybridMultilevel"/>
    <w:tmpl w:val="91D0649C"/>
    <w:lvl w:ilvl="0" w:tplc="C4929CB6">
      <w:start w:val="1"/>
      <w:numFmt w:val="decimal"/>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7DD82B52"/>
    <w:multiLevelType w:val="hybridMultilevel"/>
    <w:tmpl w:val="56905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827105">
    <w:abstractNumId w:val="0"/>
  </w:num>
  <w:num w:numId="2" w16cid:durableId="955718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28"/>
    <w:rsid w:val="00072519"/>
    <w:rsid w:val="000A0421"/>
    <w:rsid w:val="000B4207"/>
    <w:rsid w:val="000C484D"/>
    <w:rsid w:val="00102B38"/>
    <w:rsid w:val="002062F0"/>
    <w:rsid w:val="002B2903"/>
    <w:rsid w:val="003054A1"/>
    <w:rsid w:val="00380615"/>
    <w:rsid w:val="0040317D"/>
    <w:rsid w:val="00417C74"/>
    <w:rsid w:val="00430F3F"/>
    <w:rsid w:val="0049787B"/>
    <w:rsid w:val="004D321B"/>
    <w:rsid w:val="00523528"/>
    <w:rsid w:val="005B3D9E"/>
    <w:rsid w:val="00630C6A"/>
    <w:rsid w:val="006F14A5"/>
    <w:rsid w:val="0070732C"/>
    <w:rsid w:val="0073517F"/>
    <w:rsid w:val="007966D6"/>
    <w:rsid w:val="007C1C87"/>
    <w:rsid w:val="008042B6"/>
    <w:rsid w:val="00841937"/>
    <w:rsid w:val="0089150C"/>
    <w:rsid w:val="00943D71"/>
    <w:rsid w:val="00A6555D"/>
    <w:rsid w:val="00A72F57"/>
    <w:rsid w:val="00B13FA9"/>
    <w:rsid w:val="00B1778C"/>
    <w:rsid w:val="00B841D8"/>
    <w:rsid w:val="00B90B36"/>
    <w:rsid w:val="00BE59CC"/>
    <w:rsid w:val="00EC244E"/>
    <w:rsid w:val="00ED5A01"/>
    <w:rsid w:val="00F274CD"/>
    <w:rsid w:val="00F92E74"/>
    <w:rsid w:val="00FD6CB6"/>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CDFC"/>
  <w15:chartTrackingRefBased/>
  <w15:docId w15:val="{8BCDE55D-B061-4B7C-92B5-229D1D81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28"/>
    <w:pPr>
      <w:spacing w:after="55" w:line="260" w:lineRule="auto"/>
      <w:ind w:left="10" w:hanging="10"/>
    </w:pPr>
    <w:rPr>
      <w:rFonts w:ascii="Calibri" w:eastAsia="Calibri" w:hAnsi="Calibri" w:cs="Calibri"/>
      <w:color w:val="000000"/>
      <w:kern w:val="0"/>
      <w:szCs w:val="22"/>
      <w:lang w:val="en-GB" w:eastAsia="en-GB" w:bidi="en-GB"/>
      <w14:ligatures w14:val="none"/>
    </w:rPr>
  </w:style>
  <w:style w:type="paragraph" w:styleId="Heading1">
    <w:name w:val="heading 1"/>
    <w:basedOn w:val="Normal"/>
    <w:next w:val="Normal"/>
    <w:link w:val="Heading1Char"/>
    <w:uiPriority w:val="9"/>
    <w:qFormat/>
    <w:rsid w:val="00523528"/>
    <w:pPr>
      <w:keepNext/>
      <w:keepLines/>
      <w:spacing w:before="360" w:after="80" w:line="278" w:lineRule="auto"/>
      <w:ind w:left="0" w:firstLine="0"/>
      <w:outlineLvl w:val="0"/>
    </w:pPr>
    <w:rPr>
      <w:rFonts w:asciiTheme="majorHAnsi" w:eastAsiaTheme="majorEastAsia" w:hAnsiTheme="majorHAnsi" w:cstheme="majorBidi"/>
      <w:color w:val="2F5496" w:themeColor="accent1" w:themeShade="BF"/>
      <w:kern w:val="2"/>
      <w:sz w:val="40"/>
      <w:szCs w:val="40"/>
      <w:lang w:val="en-AE" w:eastAsia="en-US" w:bidi="ar-SA"/>
      <w14:ligatures w14:val="standardContextual"/>
    </w:rPr>
  </w:style>
  <w:style w:type="paragraph" w:styleId="Heading2">
    <w:name w:val="heading 2"/>
    <w:basedOn w:val="Normal"/>
    <w:next w:val="Normal"/>
    <w:link w:val="Heading2Char"/>
    <w:uiPriority w:val="9"/>
    <w:semiHidden/>
    <w:unhideWhenUsed/>
    <w:qFormat/>
    <w:rsid w:val="00523528"/>
    <w:pPr>
      <w:keepNext/>
      <w:keepLines/>
      <w:spacing w:before="160" w:after="80" w:line="278" w:lineRule="auto"/>
      <w:ind w:left="0" w:firstLine="0"/>
      <w:outlineLvl w:val="1"/>
    </w:pPr>
    <w:rPr>
      <w:rFonts w:asciiTheme="majorHAnsi" w:eastAsiaTheme="majorEastAsia" w:hAnsiTheme="majorHAnsi" w:cstheme="majorBidi"/>
      <w:color w:val="2F5496" w:themeColor="accent1" w:themeShade="BF"/>
      <w:kern w:val="2"/>
      <w:sz w:val="32"/>
      <w:szCs w:val="32"/>
      <w:lang w:val="en-AE" w:eastAsia="en-US" w:bidi="ar-SA"/>
      <w14:ligatures w14:val="standardContextual"/>
    </w:rPr>
  </w:style>
  <w:style w:type="paragraph" w:styleId="Heading3">
    <w:name w:val="heading 3"/>
    <w:basedOn w:val="Normal"/>
    <w:next w:val="Normal"/>
    <w:link w:val="Heading3Char"/>
    <w:uiPriority w:val="9"/>
    <w:semiHidden/>
    <w:unhideWhenUsed/>
    <w:qFormat/>
    <w:rsid w:val="00523528"/>
    <w:pPr>
      <w:keepNext/>
      <w:keepLines/>
      <w:spacing w:before="160" w:after="80" w:line="278" w:lineRule="auto"/>
      <w:ind w:left="0" w:firstLine="0"/>
      <w:outlineLvl w:val="2"/>
    </w:pPr>
    <w:rPr>
      <w:rFonts w:asciiTheme="minorHAnsi" w:eastAsiaTheme="majorEastAsia" w:hAnsiTheme="minorHAnsi" w:cstheme="majorBidi"/>
      <w:color w:val="2F5496" w:themeColor="accent1" w:themeShade="BF"/>
      <w:kern w:val="2"/>
      <w:sz w:val="28"/>
      <w:szCs w:val="28"/>
      <w:lang w:val="en-AE" w:eastAsia="en-US" w:bidi="ar-SA"/>
      <w14:ligatures w14:val="standardContextual"/>
    </w:rPr>
  </w:style>
  <w:style w:type="paragraph" w:styleId="Heading4">
    <w:name w:val="heading 4"/>
    <w:basedOn w:val="Normal"/>
    <w:next w:val="Normal"/>
    <w:link w:val="Heading4Char"/>
    <w:uiPriority w:val="9"/>
    <w:semiHidden/>
    <w:unhideWhenUsed/>
    <w:qFormat/>
    <w:rsid w:val="00523528"/>
    <w:pPr>
      <w:keepNext/>
      <w:keepLines/>
      <w:spacing w:before="80" w:after="40" w:line="278" w:lineRule="auto"/>
      <w:ind w:left="0" w:firstLine="0"/>
      <w:outlineLvl w:val="3"/>
    </w:pPr>
    <w:rPr>
      <w:rFonts w:asciiTheme="minorHAnsi" w:eastAsiaTheme="majorEastAsia" w:hAnsiTheme="minorHAnsi" w:cstheme="majorBidi"/>
      <w:i/>
      <w:iCs/>
      <w:color w:val="2F5496" w:themeColor="accent1" w:themeShade="BF"/>
      <w:kern w:val="2"/>
      <w:szCs w:val="24"/>
      <w:lang w:val="en-AE" w:eastAsia="en-US" w:bidi="ar-SA"/>
      <w14:ligatures w14:val="standardContextual"/>
    </w:rPr>
  </w:style>
  <w:style w:type="paragraph" w:styleId="Heading5">
    <w:name w:val="heading 5"/>
    <w:basedOn w:val="Normal"/>
    <w:next w:val="Normal"/>
    <w:link w:val="Heading5Char"/>
    <w:uiPriority w:val="9"/>
    <w:semiHidden/>
    <w:unhideWhenUsed/>
    <w:qFormat/>
    <w:rsid w:val="00523528"/>
    <w:pPr>
      <w:keepNext/>
      <w:keepLines/>
      <w:spacing w:before="80" w:after="40" w:line="278" w:lineRule="auto"/>
      <w:ind w:left="0" w:firstLine="0"/>
      <w:outlineLvl w:val="4"/>
    </w:pPr>
    <w:rPr>
      <w:rFonts w:asciiTheme="minorHAnsi" w:eastAsiaTheme="majorEastAsia" w:hAnsiTheme="minorHAnsi" w:cstheme="majorBidi"/>
      <w:color w:val="2F5496" w:themeColor="accent1" w:themeShade="BF"/>
      <w:kern w:val="2"/>
      <w:szCs w:val="24"/>
      <w:lang w:val="en-AE" w:eastAsia="en-US" w:bidi="ar-SA"/>
      <w14:ligatures w14:val="standardContextual"/>
    </w:rPr>
  </w:style>
  <w:style w:type="paragraph" w:styleId="Heading6">
    <w:name w:val="heading 6"/>
    <w:basedOn w:val="Normal"/>
    <w:next w:val="Normal"/>
    <w:link w:val="Heading6Char"/>
    <w:uiPriority w:val="9"/>
    <w:semiHidden/>
    <w:unhideWhenUsed/>
    <w:qFormat/>
    <w:rsid w:val="00523528"/>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Cs w:val="24"/>
      <w:lang w:val="en-AE" w:eastAsia="en-US" w:bidi="ar-SA"/>
      <w14:ligatures w14:val="standardContextual"/>
    </w:rPr>
  </w:style>
  <w:style w:type="paragraph" w:styleId="Heading7">
    <w:name w:val="heading 7"/>
    <w:basedOn w:val="Normal"/>
    <w:next w:val="Normal"/>
    <w:link w:val="Heading7Char"/>
    <w:uiPriority w:val="9"/>
    <w:semiHidden/>
    <w:unhideWhenUsed/>
    <w:qFormat/>
    <w:rsid w:val="00523528"/>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Cs w:val="24"/>
      <w:lang w:val="en-AE" w:eastAsia="en-US" w:bidi="ar-SA"/>
      <w14:ligatures w14:val="standardContextual"/>
    </w:rPr>
  </w:style>
  <w:style w:type="paragraph" w:styleId="Heading8">
    <w:name w:val="heading 8"/>
    <w:basedOn w:val="Normal"/>
    <w:next w:val="Normal"/>
    <w:link w:val="Heading8Char"/>
    <w:uiPriority w:val="9"/>
    <w:semiHidden/>
    <w:unhideWhenUsed/>
    <w:qFormat/>
    <w:rsid w:val="00523528"/>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Cs w:val="24"/>
      <w:lang w:val="en-AE" w:eastAsia="en-US" w:bidi="ar-SA"/>
      <w14:ligatures w14:val="standardContextual"/>
    </w:rPr>
  </w:style>
  <w:style w:type="paragraph" w:styleId="Heading9">
    <w:name w:val="heading 9"/>
    <w:basedOn w:val="Normal"/>
    <w:next w:val="Normal"/>
    <w:link w:val="Heading9Char"/>
    <w:uiPriority w:val="9"/>
    <w:semiHidden/>
    <w:unhideWhenUsed/>
    <w:qFormat/>
    <w:rsid w:val="00523528"/>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Cs w:val="24"/>
      <w:lang w:val="en-AE"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5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35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35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35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35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3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528"/>
    <w:rPr>
      <w:rFonts w:eastAsiaTheme="majorEastAsia" w:cstheme="majorBidi"/>
      <w:color w:val="272727" w:themeColor="text1" w:themeTint="D8"/>
    </w:rPr>
  </w:style>
  <w:style w:type="paragraph" w:styleId="Title">
    <w:name w:val="Title"/>
    <w:basedOn w:val="Normal"/>
    <w:next w:val="Normal"/>
    <w:link w:val="TitleChar"/>
    <w:uiPriority w:val="10"/>
    <w:qFormat/>
    <w:rsid w:val="00523528"/>
    <w:pPr>
      <w:spacing w:after="80" w:line="240" w:lineRule="auto"/>
      <w:ind w:left="0" w:firstLine="0"/>
      <w:contextualSpacing/>
    </w:pPr>
    <w:rPr>
      <w:rFonts w:asciiTheme="majorHAnsi" w:eastAsiaTheme="majorEastAsia" w:hAnsiTheme="majorHAnsi" w:cstheme="majorBidi"/>
      <w:color w:val="auto"/>
      <w:spacing w:val="-10"/>
      <w:kern w:val="28"/>
      <w:sz w:val="56"/>
      <w:szCs w:val="56"/>
      <w:lang w:val="en-AE" w:eastAsia="en-US" w:bidi="ar-SA"/>
      <w14:ligatures w14:val="standardContextual"/>
    </w:rPr>
  </w:style>
  <w:style w:type="character" w:customStyle="1" w:styleId="TitleChar">
    <w:name w:val="Title Char"/>
    <w:basedOn w:val="DefaultParagraphFont"/>
    <w:link w:val="Title"/>
    <w:uiPriority w:val="10"/>
    <w:rsid w:val="00523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528"/>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val="en-AE" w:eastAsia="en-US" w:bidi="ar-SA"/>
      <w14:ligatures w14:val="standardContextual"/>
    </w:rPr>
  </w:style>
  <w:style w:type="character" w:customStyle="1" w:styleId="SubtitleChar">
    <w:name w:val="Subtitle Char"/>
    <w:basedOn w:val="DefaultParagraphFont"/>
    <w:link w:val="Subtitle"/>
    <w:uiPriority w:val="11"/>
    <w:rsid w:val="00523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528"/>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lang w:val="en-AE" w:eastAsia="en-US" w:bidi="ar-SA"/>
      <w14:ligatures w14:val="standardContextual"/>
    </w:rPr>
  </w:style>
  <w:style w:type="character" w:customStyle="1" w:styleId="QuoteChar">
    <w:name w:val="Quote Char"/>
    <w:basedOn w:val="DefaultParagraphFont"/>
    <w:link w:val="Quote"/>
    <w:uiPriority w:val="29"/>
    <w:rsid w:val="00523528"/>
    <w:rPr>
      <w:i/>
      <w:iCs/>
      <w:color w:val="404040" w:themeColor="text1" w:themeTint="BF"/>
    </w:rPr>
  </w:style>
  <w:style w:type="paragraph" w:styleId="ListParagraph">
    <w:name w:val="List Paragraph"/>
    <w:basedOn w:val="Normal"/>
    <w:uiPriority w:val="34"/>
    <w:qFormat/>
    <w:rsid w:val="00523528"/>
    <w:pPr>
      <w:spacing w:after="160" w:line="278" w:lineRule="auto"/>
      <w:ind w:left="720" w:firstLine="0"/>
      <w:contextualSpacing/>
    </w:pPr>
    <w:rPr>
      <w:rFonts w:asciiTheme="minorHAnsi" w:eastAsiaTheme="minorHAnsi" w:hAnsiTheme="minorHAnsi" w:cstheme="minorBidi"/>
      <w:color w:val="auto"/>
      <w:kern w:val="2"/>
      <w:szCs w:val="24"/>
      <w:lang w:val="en-AE" w:eastAsia="en-US" w:bidi="ar-SA"/>
      <w14:ligatures w14:val="standardContextual"/>
    </w:rPr>
  </w:style>
  <w:style w:type="character" w:styleId="IntenseEmphasis">
    <w:name w:val="Intense Emphasis"/>
    <w:basedOn w:val="DefaultParagraphFont"/>
    <w:uiPriority w:val="21"/>
    <w:qFormat/>
    <w:rsid w:val="00523528"/>
    <w:rPr>
      <w:i/>
      <w:iCs/>
      <w:color w:val="2F5496" w:themeColor="accent1" w:themeShade="BF"/>
    </w:rPr>
  </w:style>
  <w:style w:type="paragraph" w:styleId="IntenseQuote">
    <w:name w:val="Intense Quote"/>
    <w:basedOn w:val="Normal"/>
    <w:next w:val="Normal"/>
    <w:link w:val="IntenseQuoteChar"/>
    <w:uiPriority w:val="30"/>
    <w:qFormat/>
    <w:rsid w:val="00523528"/>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Cs w:val="24"/>
      <w:lang w:val="en-AE" w:eastAsia="en-US" w:bidi="ar-SA"/>
      <w14:ligatures w14:val="standardContextual"/>
    </w:rPr>
  </w:style>
  <w:style w:type="character" w:customStyle="1" w:styleId="IntenseQuoteChar">
    <w:name w:val="Intense Quote Char"/>
    <w:basedOn w:val="DefaultParagraphFont"/>
    <w:link w:val="IntenseQuote"/>
    <w:uiPriority w:val="30"/>
    <w:rsid w:val="00523528"/>
    <w:rPr>
      <w:i/>
      <w:iCs/>
      <w:color w:val="2F5496" w:themeColor="accent1" w:themeShade="BF"/>
    </w:rPr>
  </w:style>
  <w:style w:type="character" w:styleId="IntenseReference">
    <w:name w:val="Intense Reference"/>
    <w:basedOn w:val="DefaultParagraphFont"/>
    <w:uiPriority w:val="32"/>
    <w:qFormat/>
    <w:rsid w:val="00523528"/>
    <w:rPr>
      <w:b/>
      <w:bCs/>
      <w:smallCaps/>
      <w:color w:val="2F5496" w:themeColor="accent1" w:themeShade="BF"/>
      <w:spacing w:val="5"/>
    </w:rPr>
  </w:style>
  <w:style w:type="paragraph" w:styleId="Header">
    <w:name w:val="header"/>
    <w:basedOn w:val="Normal"/>
    <w:link w:val="HeaderChar"/>
    <w:uiPriority w:val="99"/>
    <w:unhideWhenUsed/>
    <w:rsid w:val="00430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F3F"/>
    <w:rPr>
      <w:rFonts w:ascii="Calibri" w:eastAsia="Calibri" w:hAnsi="Calibri" w:cs="Calibri"/>
      <w:color w:val="000000"/>
      <w:kern w:val="0"/>
      <w:szCs w:val="22"/>
      <w:lang w:val="en-GB" w:eastAsia="en-GB" w:bidi="en-GB"/>
      <w14:ligatures w14:val="none"/>
    </w:rPr>
  </w:style>
  <w:style w:type="paragraph" w:styleId="Footer">
    <w:name w:val="footer"/>
    <w:basedOn w:val="Normal"/>
    <w:link w:val="FooterChar"/>
    <w:uiPriority w:val="99"/>
    <w:unhideWhenUsed/>
    <w:rsid w:val="00430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F3F"/>
    <w:rPr>
      <w:rFonts w:ascii="Calibri" w:eastAsia="Calibri" w:hAnsi="Calibri" w:cs="Calibri"/>
      <w:color w:val="000000"/>
      <w:kern w:val="0"/>
      <w:szCs w:val="22"/>
      <w:lang w:val="en-GB"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Drake</dc:creator>
  <cp:keywords/>
  <dc:description/>
  <cp:lastModifiedBy>Ellen</cp:lastModifiedBy>
  <cp:revision>3</cp:revision>
  <dcterms:created xsi:type="dcterms:W3CDTF">2026-04-26T17:39:00Z</dcterms:created>
  <dcterms:modified xsi:type="dcterms:W3CDTF">2026-04-27T07:24:00Z</dcterms:modified>
</cp:coreProperties>
</file>